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Pr="00A84D7E" w:rsidRDefault="008D3DE1" w:rsidP="008D3DE1">
      <w:pPr>
        <w:jc w:val="center"/>
        <w:rPr>
          <w:rFonts w:ascii="HGSｺﾞｼｯｸE" w:eastAsia="HGSｺﾞｼｯｸE" w:hAnsi="HGSｺﾞｼｯｸE"/>
          <w:sz w:val="28"/>
        </w:rPr>
      </w:pPr>
      <w:r w:rsidRPr="00A84D7E">
        <w:rPr>
          <w:rFonts w:ascii="HGSｺﾞｼｯｸE" w:eastAsia="HGSｺﾞｼｯｸE" w:hAnsi="HGSｺﾞｼｯｸE" w:hint="eastAsia"/>
          <w:sz w:val="28"/>
        </w:rPr>
        <w:t>情報モラル学習指導案（</w:t>
      </w:r>
      <w:r w:rsidR="00C93295">
        <w:rPr>
          <w:rFonts w:ascii="HGSｺﾞｼｯｸE" w:eastAsia="HGSｺﾞｼｯｸE" w:hAnsi="HGSｺﾞｼｯｸE" w:hint="eastAsia"/>
          <w:sz w:val="28"/>
        </w:rPr>
        <w:t>３</w:t>
      </w:r>
      <w:r w:rsidRPr="00A84D7E">
        <w:rPr>
          <w:rFonts w:ascii="HGSｺﾞｼｯｸE" w:eastAsia="HGSｺﾞｼｯｸE" w:hAnsi="HGSｺﾞｼｯｸE" w:hint="eastAsia"/>
          <w:sz w:val="28"/>
        </w:rPr>
        <w:t>）</w:t>
      </w:r>
      <w:r w:rsidR="002E6CD2">
        <w:rPr>
          <w:rFonts w:ascii="HGSｺﾞｼｯｸE" w:eastAsia="HGSｺﾞｼｯｸE" w:hAnsi="HGSｺﾞｼｯｸE" w:hint="eastAsia"/>
          <w:sz w:val="28"/>
        </w:rPr>
        <w:t>自分への被害「</w:t>
      </w:r>
      <w:r w:rsidR="002E6CD2" w:rsidRPr="002E6CD2">
        <w:rPr>
          <w:rFonts w:ascii="HGSｺﾞｼｯｸE" w:eastAsia="HGSｺﾞｼｯｸE" w:hAnsi="HGSｺﾞｼｯｸE" w:hint="eastAsia"/>
          <w:sz w:val="28"/>
        </w:rPr>
        <w:t>リベンジポルノ</w:t>
      </w:r>
      <w:r w:rsidR="002E6CD2">
        <w:rPr>
          <w:rFonts w:ascii="HGSｺﾞｼｯｸE" w:eastAsia="HGSｺﾞｼｯｸE" w:hAnsi="HGSｺﾞｼｯｸE" w:hint="eastAsia"/>
          <w:sz w:val="28"/>
        </w:rPr>
        <w:t>」</w:t>
      </w:r>
    </w:p>
    <w:p w:rsidR="008D3DE1" w:rsidRDefault="008D3DE1" w:rsidP="008D3DE1"/>
    <w:p w:rsidR="008D3DE1" w:rsidRDefault="008D3DE1" w:rsidP="008D3DE1">
      <w:r>
        <w:rPr>
          <w:rFonts w:hint="eastAsia"/>
        </w:rPr>
        <w:t xml:space="preserve">１　主題名　</w:t>
      </w:r>
      <w:r w:rsidR="00A86E29">
        <w:rPr>
          <w:rFonts w:hint="eastAsia"/>
        </w:rPr>
        <w:t>１－（３）自主的な考えと責任ある行動</w:t>
      </w:r>
    </w:p>
    <w:p w:rsidR="008D3DE1" w:rsidRDefault="008D3DE1" w:rsidP="008D3DE1"/>
    <w:p w:rsidR="008D3DE1" w:rsidRDefault="002E6CD2" w:rsidP="008D3DE1">
      <w:r>
        <w:rPr>
          <w:rFonts w:hint="eastAsia"/>
        </w:rPr>
        <w:t>２　資料名　「自分への被害</w:t>
      </w:r>
      <w:r w:rsidR="008D3DE1">
        <w:rPr>
          <w:rFonts w:hint="eastAsia"/>
        </w:rPr>
        <w:t>」</w:t>
      </w:r>
      <w:r w:rsidR="00A86E29">
        <w:rPr>
          <w:rFonts w:hint="eastAsia"/>
        </w:rPr>
        <w:t>（リベンジポルノ）</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Pr="00A84D7E" w:rsidRDefault="008D3DE1" w:rsidP="008D3DE1">
      <w:pPr>
        <w:spacing w:line="300" w:lineRule="exact"/>
        <w:rPr>
          <w:sz w:val="20"/>
        </w:rPr>
      </w:pPr>
      <w:r>
        <w:rPr>
          <w:rFonts w:hint="eastAsia"/>
        </w:rPr>
        <w:t xml:space="preserve">　</w:t>
      </w:r>
      <w:r w:rsidRPr="00CC09AD">
        <w:rPr>
          <w:rFonts w:hint="eastAsia"/>
          <w:sz w:val="20"/>
        </w:rPr>
        <w:t>元恋人や元配偶者が、</w:t>
      </w:r>
      <w:r w:rsidR="00A816DC">
        <w:rPr>
          <w:rFonts w:hint="eastAsia"/>
          <w:sz w:val="20"/>
        </w:rPr>
        <w:t>ふられた腹いせに</w:t>
      </w:r>
      <w:r w:rsidRPr="00CC09AD">
        <w:rPr>
          <w:rFonts w:hint="eastAsia"/>
          <w:sz w:val="20"/>
        </w:rPr>
        <w:t>別れた相手の裸の写真や動画をインターネット上に流出させる「リベンジポルノ」。スマートフォンが普及し、無料通信アプリ「</w:t>
      </w:r>
      <w:r w:rsidRPr="00CC09AD">
        <w:rPr>
          <w:rFonts w:hint="eastAsia"/>
          <w:sz w:val="20"/>
        </w:rPr>
        <w:t>LINE</w:t>
      </w:r>
      <w:r w:rsidRPr="00CC09AD">
        <w:rPr>
          <w:rFonts w:hint="eastAsia"/>
          <w:sz w:val="20"/>
        </w:rPr>
        <w:t>」などのコミュニケーションツールが浸透するなかで、</w:t>
      </w:r>
      <w:r>
        <w:rPr>
          <w:rFonts w:hint="eastAsia"/>
          <w:sz w:val="20"/>
        </w:rPr>
        <w:t>そ</w:t>
      </w:r>
      <w:r w:rsidRPr="00CC09AD">
        <w:rPr>
          <w:rFonts w:hint="eastAsia"/>
          <w:sz w:val="20"/>
        </w:rPr>
        <w:t>の被害は、女子中高生の間にまで広がっている</w:t>
      </w:r>
      <w:r>
        <w:rPr>
          <w:rFonts w:hint="eastAsia"/>
          <w:sz w:val="20"/>
        </w:rPr>
        <w:t>。</w:t>
      </w:r>
      <w:r w:rsidRPr="00CC09AD">
        <w:rPr>
          <w:rFonts w:hint="eastAsia"/>
          <w:sz w:val="20"/>
        </w:rPr>
        <w:t>軽い気持ちでの撮影や送信が、取り返しのつかない事態を招きかねない</w:t>
      </w:r>
      <w:r>
        <w:rPr>
          <w:rFonts w:hint="eastAsia"/>
          <w:sz w:val="20"/>
        </w:rPr>
        <w:t>ことを知り、</w:t>
      </w:r>
      <w:r w:rsidRPr="00CC09AD">
        <w:rPr>
          <w:rFonts w:hint="eastAsia"/>
          <w:sz w:val="20"/>
        </w:rPr>
        <w:t>被害に遭わないためにはどんな対策を取ればいいのか</w:t>
      </w:r>
      <w:r>
        <w:rPr>
          <w:rFonts w:hint="eastAsia"/>
          <w:sz w:val="20"/>
        </w:rPr>
        <w:t>考える</w:t>
      </w:r>
      <w:r w:rsidRPr="00CC09AD">
        <w:rPr>
          <w:rFonts w:hint="eastAsia"/>
          <w:sz w:val="20"/>
        </w:rPr>
        <w:t>。</w:t>
      </w:r>
      <w:r>
        <w:rPr>
          <w:rFonts w:hint="eastAsia"/>
        </w:rPr>
        <w:t xml:space="preserve">　　</w:t>
      </w:r>
    </w:p>
    <w:p w:rsidR="008D3DE1" w:rsidRDefault="008D3DE1" w:rsidP="008D3DE1">
      <w:r>
        <w:rPr>
          <w:rFonts w:hint="eastAsia"/>
        </w:rPr>
        <w:t>（２）　資料について</w:t>
      </w:r>
    </w:p>
    <w:p w:rsidR="008D3DE1" w:rsidRDefault="008D3DE1" w:rsidP="008D3DE1">
      <w:r>
        <w:rPr>
          <w:rFonts w:hint="eastAsia"/>
        </w:rPr>
        <w:t xml:space="preserve">　リベンジポルノによくある場面を想定し、４コマ</w:t>
      </w:r>
      <w:r w:rsidR="00012A60">
        <w:rPr>
          <w:rFonts w:hint="eastAsia"/>
        </w:rPr>
        <w:t>漫画</w:t>
      </w:r>
      <w:r>
        <w:rPr>
          <w:rFonts w:hint="eastAsia"/>
        </w:rPr>
        <w:t>で簡素化して表現した。情報機器の特性もさることながら、安易な考えや、対人関係の在り方、コミュニ</w:t>
      </w:r>
      <w:r w:rsidR="00E74F12">
        <w:rPr>
          <w:rFonts w:hint="eastAsia"/>
        </w:rPr>
        <w:t>ケーションの取り方にも注意を向けたい。事前に、２０１４年１０月</w:t>
      </w:r>
      <w:r>
        <w:rPr>
          <w:rFonts w:hint="eastAsia"/>
        </w:rPr>
        <w:t>６日の産経新聞の記事を読ませておきたい。</w:t>
      </w:r>
      <w:r w:rsidR="00E74F12" w:rsidRPr="00E74F12">
        <w:t>http://www.iza.ne.jp/kiji/events/news/141006/evt14100620130096-n4.html</w:t>
      </w:r>
    </w:p>
    <w:p w:rsidR="008D3DE1" w:rsidRDefault="008D3DE1" w:rsidP="008D3DE1"/>
    <w:p w:rsidR="008D3DE1" w:rsidRDefault="008D3DE1" w:rsidP="008D3DE1">
      <w:r>
        <w:rPr>
          <w:rFonts w:hint="eastAsia"/>
        </w:rPr>
        <w:t>４　本時のねらい</w:t>
      </w:r>
    </w:p>
    <w:p w:rsidR="008D3DE1" w:rsidRDefault="008D3DE1" w:rsidP="008D3DE1">
      <w:r>
        <w:rPr>
          <w:rFonts w:hint="eastAsia"/>
        </w:rPr>
        <w:t xml:space="preserve">　安易な考えから個人情報や写真などを送信することの重大性を知り、将来、このようなトラブルにあわない考え方、行動の仕方を考える。</w:t>
      </w:r>
    </w:p>
    <w:p w:rsidR="008D3DE1" w:rsidRDefault="008D3DE1" w:rsidP="008D3DE1">
      <w:r>
        <w:rPr>
          <w:rFonts w:hint="eastAsia"/>
        </w:rPr>
        <w:t xml:space="preserve">　　　</w:t>
      </w:r>
    </w:p>
    <w:p w:rsidR="008D3DE1" w:rsidRDefault="008D3DE1" w:rsidP="008D3DE1">
      <w:r>
        <w:rPr>
          <w:rFonts w:hint="eastAsia"/>
        </w:rPr>
        <w:t xml:space="preserve">５　準備　</w:t>
      </w:r>
    </w:p>
    <w:p w:rsidR="00C93295" w:rsidRDefault="002D7AD2" w:rsidP="008D3DE1">
      <w:r>
        <w:rPr>
          <w:rFonts w:hint="eastAsia"/>
        </w:rPr>
        <w:t>情報モラル教室</w:t>
      </w:r>
      <w:r>
        <w:rPr>
          <w:rFonts w:hint="eastAsia"/>
        </w:rPr>
        <w:t>4</w:t>
      </w:r>
      <w:r>
        <w:rPr>
          <w:rFonts w:hint="eastAsia"/>
        </w:rPr>
        <w:t>コマ漫画</w:t>
      </w:r>
      <w:r w:rsidR="00BC7551">
        <w:rPr>
          <w:rFonts w:hint="eastAsia"/>
        </w:rPr>
        <w:t xml:space="preserve">　</w:t>
      </w:r>
      <w:r w:rsidR="00BC7551" w:rsidRPr="00BC7551">
        <w:rPr>
          <w:rFonts w:hint="eastAsia"/>
        </w:rPr>
        <w:t>自分への被害「リベンジポルノ」</w:t>
      </w:r>
      <w:r w:rsidR="008D3DE1">
        <w:rPr>
          <w:rFonts w:hint="eastAsia"/>
        </w:rPr>
        <w:t>、</w:t>
      </w:r>
      <w:r w:rsidR="008D3DE1" w:rsidRPr="008D1FED">
        <w:rPr>
          <w:rFonts w:hint="eastAsia"/>
        </w:rPr>
        <w:t>「ちょっと待って！スマホ時代の君たちへ」リーフレット（</w:t>
      </w:r>
      <w:r w:rsidR="008D3DE1" w:rsidRPr="008D1FED">
        <w:rPr>
          <w:rFonts w:hint="eastAsia"/>
        </w:rPr>
        <w:t>2014</w:t>
      </w:r>
      <w:r w:rsidR="008D3DE1" w:rsidRPr="008D1FED">
        <w:rPr>
          <w:rFonts w:hint="eastAsia"/>
        </w:rPr>
        <w:t>年版）</w:t>
      </w:r>
      <w:hyperlink r:id="rId9" w:history="1">
        <w:r w:rsidR="005B4E8D" w:rsidRPr="004F5D86">
          <w:rPr>
            <w:rStyle w:val="ab"/>
          </w:rPr>
          <w:t>http://www.mext.go.jp/a_menu/sports/ikusei/taisaku/1345380.htm</w:t>
        </w:r>
      </w:hyperlink>
      <w:r w:rsidR="005B4E8D">
        <w:rPr>
          <w:rFonts w:hint="eastAsia"/>
        </w:rPr>
        <w:t>からダウンロード</w:t>
      </w:r>
      <w:r w:rsidR="008D3DE1">
        <w:rPr>
          <w:rFonts w:hint="eastAsia"/>
        </w:rPr>
        <w:t>、ワークシート</w:t>
      </w:r>
    </w:p>
    <w:p w:rsidR="005B4E8D" w:rsidRDefault="005B4E8D" w:rsidP="008D3DE1"/>
    <w:p w:rsidR="0098250A" w:rsidRPr="0098250A" w:rsidRDefault="0098250A" w:rsidP="0098250A">
      <w:r>
        <w:rPr>
          <w:rFonts w:hint="eastAsia"/>
        </w:rPr>
        <w:t>キーワード（１）</w:t>
      </w:r>
    </w:p>
    <w:p w:rsidR="0098250A" w:rsidRDefault="0098250A" w:rsidP="0098250A">
      <w:r w:rsidRPr="0098250A">
        <w:t>Revenge</w:t>
      </w:r>
    </w:p>
    <w:p w:rsidR="0098250A" w:rsidRDefault="0098250A" w:rsidP="0098250A"/>
    <w:p w:rsidR="0098250A" w:rsidRPr="0098250A" w:rsidRDefault="0098250A" w:rsidP="0098250A">
      <w:r>
        <w:rPr>
          <w:rFonts w:hint="eastAsia"/>
        </w:rPr>
        <w:t>キーワード（２）</w:t>
      </w:r>
    </w:p>
    <w:p w:rsidR="0098250A" w:rsidRPr="0098250A" w:rsidRDefault="0098250A" w:rsidP="0098250A">
      <w:r w:rsidRPr="0098250A">
        <w:rPr>
          <w:rFonts w:hint="eastAsia"/>
        </w:rPr>
        <w:t>仕返し</w:t>
      </w:r>
      <w:r w:rsidRPr="0098250A">
        <w:rPr>
          <w:noProof/>
        </w:rPr>
        <mc:AlternateContent>
          <mc:Choice Requires="wps">
            <w:drawing>
              <wp:anchor distT="0" distB="0" distL="114300" distR="114300" simplePos="0" relativeHeight="251661312" behindDoc="0" locked="0" layoutInCell="1" allowOverlap="1" wp14:anchorId="4BA90C6F" wp14:editId="2F4EDA43">
                <wp:simplePos x="0" y="0"/>
                <wp:positionH relativeFrom="column">
                  <wp:posOffset>11499215</wp:posOffset>
                </wp:positionH>
                <wp:positionV relativeFrom="paragraph">
                  <wp:posOffset>152400</wp:posOffset>
                </wp:positionV>
                <wp:extent cx="1351128"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1403985"/>
                        </a:xfrm>
                        <a:prstGeom prst="rect">
                          <a:avLst/>
                        </a:prstGeom>
                        <a:noFill/>
                        <a:ln w="9525">
                          <a:noFill/>
                          <a:miter lim="800000"/>
                          <a:headEnd/>
                          <a:tailEnd/>
                        </a:ln>
                      </wps:spPr>
                      <wps:txbx>
                        <w:txbxContent>
                          <w:p w:rsidR="0098250A" w:rsidRDefault="0098250A" w:rsidP="0098250A">
                            <w:r>
                              <w:rPr>
                                <w:rFonts w:hint="eastAsia"/>
                              </w:rPr>
                              <w:t>キーワード（２）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BA90C6F" id="_x0000_t202" coordsize="21600,21600" o:spt="202" path="m,l,21600r21600,l21600,xe">
                <v:stroke joinstyle="miter"/>
                <v:path gradientshapeok="t" o:connecttype="rect"/>
              </v:shapetype>
              <v:shape id="テキスト ボックス 2" o:spid="_x0000_s1026" type="#_x0000_t202" style="position:absolute;left:0;text-align:left;margin-left:905.45pt;margin-top:12pt;width:106.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" filled="f" stroked="f">
                <v:textbox style="mso-fit-shape-to-text:t">
                  <w:txbxContent>
                    <w:p w:rsidR="0098250A" w:rsidRDefault="0098250A" w:rsidP="0098250A">
                      <w:r>
                        <w:rPr>
                          <w:rFonts w:hint="eastAsia"/>
                        </w:rPr>
                        <w:t>キーワード（２）</w:t>
                      </w:r>
                    </w:p>
                  </w:txbxContent>
                </v:textbox>
              </v:shape>
            </w:pict>
          </mc:Fallback>
        </mc:AlternateContent>
      </w:r>
    </w:p>
    <w:p w:rsidR="0098250A" w:rsidRDefault="0098250A" w:rsidP="0098250A">
      <w:r w:rsidRPr="0098250A">
        <w:rPr>
          <w:rFonts w:hint="eastAsia"/>
        </w:rPr>
        <w:t>復讐</w:t>
      </w:r>
    </w:p>
    <w:p w:rsidR="0098250A" w:rsidRDefault="0098250A" w:rsidP="0098250A"/>
    <w:p w:rsidR="0098250A" w:rsidRPr="0098250A" w:rsidRDefault="0098250A" w:rsidP="0098250A">
      <w:r>
        <w:rPr>
          <w:rFonts w:hint="eastAsia"/>
        </w:rPr>
        <w:t>キーワード（３）</w:t>
      </w:r>
    </w:p>
    <w:p w:rsidR="0098250A" w:rsidRPr="0098250A" w:rsidRDefault="0098250A" w:rsidP="0098250A">
      <w:r w:rsidRPr="0098250A">
        <w:rPr>
          <w:noProof/>
        </w:rPr>
        <mc:AlternateContent>
          <mc:Choice Requires="wps">
            <w:drawing>
              <wp:anchor distT="0" distB="0" distL="114300" distR="114300" simplePos="0" relativeHeight="251662336" behindDoc="0" locked="0" layoutInCell="1" allowOverlap="1" wp14:anchorId="7F18114E" wp14:editId="595CDCCA">
                <wp:simplePos x="0" y="0"/>
                <wp:positionH relativeFrom="column">
                  <wp:posOffset>11351260</wp:posOffset>
                </wp:positionH>
                <wp:positionV relativeFrom="paragraph">
                  <wp:posOffset>31750</wp:posOffset>
                </wp:positionV>
                <wp:extent cx="1350645" cy="140398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985"/>
                        </a:xfrm>
                        <a:prstGeom prst="rect">
                          <a:avLst/>
                        </a:prstGeom>
                        <a:noFill/>
                        <a:ln w="9525">
                          <a:noFill/>
                          <a:miter lim="800000"/>
                          <a:headEnd/>
                          <a:tailEnd/>
                        </a:ln>
                      </wps:spPr>
                      <wps:txbx>
                        <w:txbxContent>
                          <w:p w:rsidR="0098250A" w:rsidRDefault="0098250A" w:rsidP="0098250A">
                            <w:r>
                              <w:rPr>
                                <w:rFonts w:hint="eastAsia"/>
                              </w:rPr>
                              <w:t>キーワード（３）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18114E" id="_x0000_s1027" type="#_x0000_t202" style="position:absolute;left:0;text-align:left;margin-left:893.8pt;margin-top:2.5pt;width:106.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" filled="f" stroked="f">
                <v:textbox style="mso-fit-shape-to-text:t">
                  <w:txbxContent>
                    <w:p w:rsidR="0098250A" w:rsidRDefault="0098250A" w:rsidP="0098250A">
                      <w:r>
                        <w:rPr>
                          <w:rFonts w:hint="eastAsia"/>
                        </w:rPr>
                        <w:t>キーワード（３）</w:t>
                      </w:r>
                    </w:p>
                  </w:txbxContent>
                </v:textbox>
              </v:shape>
            </w:pict>
          </mc:Fallback>
        </mc:AlternateContent>
      </w:r>
      <w:r w:rsidRPr="0098250A">
        <w:rPr>
          <w:rFonts w:hint="eastAsia"/>
        </w:rPr>
        <w:t xml:space="preserve">1 </w:t>
      </w:r>
      <w:r w:rsidRPr="0098250A">
        <w:rPr>
          <w:rFonts w:hint="eastAsia"/>
        </w:rPr>
        <w:t>下着の写真を送った</w:t>
      </w:r>
    </w:p>
    <w:p w:rsidR="0098250A" w:rsidRDefault="0098250A" w:rsidP="0098250A">
      <w:r w:rsidRPr="0098250A">
        <w:rPr>
          <w:rFonts w:hint="eastAsia"/>
        </w:rPr>
        <w:t xml:space="preserve">2 </w:t>
      </w:r>
      <w:r w:rsidRPr="0098250A">
        <w:rPr>
          <w:rFonts w:hint="eastAsia"/>
        </w:rPr>
        <w:t>一方的に別れを告げた</w:t>
      </w:r>
    </w:p>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98250A" w:rsidRDefault="0098250A" w:rsidP="008D3DE1"/>
    <w:p w:rsidR="00270811" w:rsidRDefault="005B4E8D" w:rsidP="008D3DE1">
      <w:r w:rsidRPr="005B4E8D">
        <w:rPr>
          <w:rFonts w:hint="eastAsia"/>
        </w:rPr>
        <w:lastRenderedPageBreak/>
        <w:t>６　本時の展開</w:t>
      </w:r>
    </w:p>
    <w:tbl>
      <w:tblPr>
        <w:tblStyle w:val="a3"/>
        <w:tblpPr w:leftFromText="142" w:rightFromText="142" w:vertAnchor="text" w:horzAnchor="margin" w:tblpY="243"/>
        <w:tblW w:w="0" w:type="auto"/>
        <w:tblLook w:val="04A0" w:firstRow="1" w:lastRow="0" w:firstColumn="1" w:lastColumn="0" w:noHBand="0" w:noVBand="1"/>
      </w:tblPr>
      <w:tblGrid>
        <w:gridCol w:w="505"/>
        <w:gridCol w:w="2816"/>
        <w:gridCol w:w="3707"/>
        <w:gridCol w:w="3393"/>
      </w:tblGrid>
      <w:tr w:rsidR="005B4E8D" w:rsidTr="005B4E8D">
        <w:tc>
          <w:tcPr>
            <w:tcW w:w="505" w:type="dxa"/>
          </w:tcPr>
          <w:p w:rsidR="005B4E8D" w:rsidRDefault="005B4E8D" w:rsidP="005B4E8D"/>
        </w:tc>
        <w:tc>
          <w:tcPr>
            <w:tcW w:w="2816" w:type="dxa"/>
          </w:tcPr>
          <w:p w:rsidR="005B4E8D" w:rsidRDefault="005B4E8D" w:rsidP="005B4E8D">
            <w:pPr>
              <w:spacing w:line="260" w:lineRule="exact"/>
              <w:jc w:val="center"/>
            </w:pPr>
            <w:r w:rsidRPr="00827641">
              <w:rPr>
                <w:rFonts w:hint="eastAsia"/>
              </w:rPr>
              <w:t>学習活動</w:t>
            </w:r>
          </w:p>
        </w:tc>
        <w:tc>
          <w:tcPr>
            <w:tcW w:w="3707" w:type="dxa"/>
          </w:tcPr>
          <w:p w:rsidR="005B4E8D" w:rsidRDefault="005B4E8D" w:rsidP="005B4E8D">
            <w:pPr>
              <w:spacing w:line="260" w:lineRule="exact"/>
              <w:jc w:val="center"/>
            </w:pPr>
            <w:r w:rsidRPr="00827641">
              <w:rPr>
                <w:rFonts w:hint="eastAsia"/>
              </w:rPr>
              <w:t>主な発問と予想される子どもの反応</w:t>
            </w:r>
          </w:p>
        </w:tc>
        <w:tc>
          <w:tcPr>
            <w:tcW w:w="3393" w:type="dxa"/>
          </w:tcPr>
          <w:p w:rsidR="005B4E8D" w:rsidRDefault="005B4E8D" w:rsidP="005B4E8D">
            <w:pPr>
              <w:spacing w:line="260" w:lineRule="exact"/>
              <w:jc w:val="center"/>
            </w:pPr>
            <w:r w:rsidRPr="00827641">
              <w:rPr>
                <w:rFonts w:hint="eastAsia"/>
              </w:rPr>
              <w:t>指導上の留意点</w:t>
            </w:r>
          </w:p>
        </w:tc>
      </w:tr>
      <w:tr w:rsidR="005B4E8D" w:rsidTr="005B4E8D">
        <w:trPr>
          <w:cantSplit/>
          <w:trHeight w:val="584"/>
        </w:trPr>
        <w:tc>
          <w:tcPr>
            <w:tcW w:w="505" w:type="dxa"/>
            <w:textDirection w:val="tbRlV"/>
          </w:tcPr>
          <w:p w:rsidR="005B4E8D" w:rsidRDefault="005B4E8D" w:rsidP="005B4E8D">
            <w:pPr>
              <w:ind w:left="113" w:right="113"/>
            </w:pPr>
            <w:r>
              <w:rPr>
                <w:rFonts w:hint="eastAsia"/>
              </w:rPr>
              <w:t>導入</w:t>
            </w:r>
          </w:p>
        </w:tc>
        <w:tc>
          <w:tcPr>
            <w:tcW w:w="2816" w:type="dxa"/>
          </w:tcPr>
          <w:p w:rsidR="005B4E8D" w:rsidRDefault="005B4E8D" w:rsidP="005B4E8D">
            <w:pPr>
              <w:pStyle w:val="a4"/>
              <w:numPr>
                <w:ilvl w:val="0"/>
                <w:numId w:val="2"/>
              </w:numPr>
              <w:spacing w:line="240" w:lineRule="exact"/>
              <w:ind w:leftChars="0"/>
            </w:pPr>
            <w:r>
              <w:rPr>
                <w:rFonts w:hint="eastAsia"/>
              </w:rPr>
              <w:t>「</w:t>
            </w:r>
            <w:r>
              <w:t>revenge</w:t>
            </w:r>
            <w:r>
              <w:rPr>
                <w:rFonts w:hint="eastAsia"/>
              </w:rPr>
              <w:t>」とは何かを考える。</w:t>
            </w:r>
          </w:p>
        </w:tc>
        <w:tc>
          <w:tcPr>
            <w:tcW w:w="3707" w:type="dxa"/>
          </w:tcPr>
          <w:p w:rsidR="005B4E8D" w:rsidRDefault="005B4E8D" w:rsidP="005B4E8D">
            <w:pPr>
              <w:spacing w:line="240" w:lineRule="exact"/>
            </w:pPr>
            <w:r>
              <w:rPr>
                <w:rFonts w:hint="eastAsia"/>
              </w:rPr>
              <w:t>△「</w:t>
            </w:r>
            <w:r>
              <w:t>revenge</w:t>
            </w:r>
            <w:r>
              <w:rPr>
                <w:rFonts w:hint="eastAsia"/>
              </w:rPr>
              <w:t>」何と読むでしょう。</w:t>
            </w:r>
          </w:p>
          <w:p w:rsidR="005B4E8D" w:rsidRDefault="005B4E8D" w:rsidP="005B4E8D">
            <w:pPr>
              <w:spacing w:line="240" w:lineRule="exact"/>
            </w:pPr>
            <w:r>
              <w:rPr>
                <w:rFonts w:hint="eastAsia"/>
              </w:rPr>
              <w:t>△どういう意味ですか？</w:t>
            </w:r>
          </w:p>
          <w:p w:rsidR="005B4E8D" w:rsidRDefault="005B4E8D" w:rsidP="005B4E8D">
            <w:pPr>
              <w:pStyle w:val="a4"/>
              <w:numPr>
                <w:ilvl w:val="0"/>
                <w:numId w:val="17"/>
              </w:numPr>
              <w:spacing w:line="240" w:lineRule="exact"/>
              <w:ind w:leftChars="0"/>
            </w:pPr>
            <w:r>
              <w:rPr>
                <w:rFonts w:hint="eastAsia"/>
              </w:rPr>
              <w:t>・仕返し／復讐</w:t>
            </w:r>
          </w:p>
        </w:tc>
        <w:tc>
          <w:tcPr>
            <w:tcW w:w="3393" w:type="dxa"/>
          </w:tcPr>
          <w:p w:rsidR="005B4E8D" w:rsidRDefault="005B4E8D" w:rsidP="005B4E8D">
            <w:pPr>
              <w:pStyle w:val="a4"/>
              <w:numPr>
                <w:ilvl w:val="0"/>
                <w:numId w:val="18"/>
              </w:numPr>
              <w:spacing w:line="240" w:lineRule="exact"/>
              <w:ind w:leftChars="0"/>
            </w:pPr>
            <w:r>
              <w:rPr>
                <w:rFonts w:hint="eastAsia"/>
              </w:rPr>
              <w:t>キーワード（１）を提示する。</w:t>
            </w:r>
          </w:p>
          <w:p w:rsidR="005B4E8D" w:rsidRDefault="005B4E8D" w:rsidP="005B4E8D">
            <w:pPr>
              <w:spacing w:line="240" w:lineRule="exact"/>
            </w:pPr>
          </w:p>
          <w:p w:rsidR="005B4E8D" w:rsidRDefault="005B4E8D" w:rsidP="005B4E8D">
            <w:pPr>
              <w:pStyle w:val="a4"/>
              <w:numPr>
                <w:ilvl w:val="0"/>
                <w:numId w:val="18"/>
              </w:numPr>
              <w:spacing w:line="240" w:lineRule="exact"/>
              <w:ind w:leftChars="0"/>
            </w:pPr>
            <w:r>
              <w:rPr>
                <w:rFonts w:hint="eastAsia"/>
              </w:rPr>
              <w:t>キーワード（２）を提示する。</w:t>
            </w:r>
          </w:p>
        </w:tc>
      </w:tr>
      <w:tr w:rsidR="005B4E8D" w:rsidTr="005B4E8D">
        <w:trPr>
          <w:cantSplit/>
          <w:trHeight w:val="1134"/>
        </w:trPr>
        <w:tc>
          <w:tcPr>
            <w:tcW w:w="505" w:type="dxa"/>
            <w:textDirection w:val="tbRlV"/>
          </w:tcPr>
          <w:p w:rsidR="005B4E8D" w:rsidRDefault="005B4E8D" w:rsidP="005B4E8D">
            <w:pPr>
              <w:ind w:left="113" w:right="113"/>
            </w:pPr>
            <w:r>
              <w:rPr>
                <w:rFonts w:hint="eastAsia"/>
              </w:rPr>
              <w:t>展開</w:t>
            </w:r>
          </w:p>
        </w:tc>
        <w:tc>
          <w:tcPr>
            <w:tcW w:w="2816" w:type="dxa"/>
          </w:tcPr>
          <w:p w:rsidR="005B4E8D" w:rsidRDefault="005B4E8D" w:rsidP="005B4E8D">
            <w:pPr>
              <w:pStyle w:val="a4"/>
              <w:numPr>
                <w:ilvl w:val="0"/>
                <w:numId w:val="2"/>
              </w:numPr>
              <w:spacing w:line="240" w:lineRule="exact"/>
              <w:ind w:leftChars="0"/>
            </w:pPr>
            <w:r>
              <w:rPr>
                <w:rFonts w:hint="eastAsia"/>
              </w:rPr>
              <w:t>情報モラル教室</w:t>
            </w:r>
            <w:r>
              <w:rPr>
                <w:rFonts w:hint="eastAsia"/>
              </w:rPr>
              <w:t>4</w:t>
            </w:r>
            <w:r>
              <w:rPr>
                <w:rFonts w:hint="eastAsia"/>
              </w:rPr>
              <w:t>コマ漫画を読んで、問題点、原因、対策について考える。</w:t>
            </w: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Default="00E74F12" w:rsidP="00E74F12">
            <w:pPr>
              <w:spacing w:line="240" w:lineRule="exact"/>
            </w:pPr>
          </w:p>
          <w:p w:rsidR="00E74F12" w:rsidRPr="00E74F12" w:rsidRDefault="00E74F12" w:rsidP="00E74F12">
            <w:pPr>
              <w:pStyle w:val="a4"/>
              <w:numPr>
                <w:ilvl w:val="0"/>
                <w:numId w:val="22"/>
              </w:numPr>
              <w:spacing w:line="240" w:lineRule="exact"/>
              <w:ind w:leftChars="0"/>
            </w:pPr>
            <w:r>
              <w:rPr>
                <w:rFonts w:hint="eastAsia"/>
              </w:rPr>
              <w:t>リベンジポルノ防止法（</w:t>
            </w:r>
            <w:r w:rsidRPr="0098250A">
              <w:rPr>
                <w:rFonts w:hint="eastAsia"/>
              </w:rPr>
              <w:t>私事性的画像記録の提供等による被害の防止に関する法律</w:t>
            </w:r>
            <w:r>
              <w:rPr>
                <w:rFonts w:hint="eastAsia"/>
              </w:rPr>
              <w:t>）について知る。</w:t>
            </w:r>
          </w:p>
        </w:tc>
        <w:tc>
          <w:tcPr>
            <w:tcW w:w="3707" w:type="dxa"/>
          </w:tcPr>
          <w:p w:rsidR="005B4E8D" w:rsidRDefault="005B4E8D" w:rsidP="005B4E8D">
            <w:pPr>
              <w:pStyle w:val="a4"/>
              <w:numPr>
                <w:ilvl w:val="0"/>
                <w:numId w:val="14"/>
              </w:numPr>
              <w:spacing w:line="240" w:lineRule="exact"/>
              <w:ind w:leftChars="0"/>
            </w:pPr>
            <w:r>
              <w:rPr>
                <w:rFonts w:hint="eastAsia"/>
              </w:rPr>
              <w:t>ネット上で問題になっている「仕返し・復讐」があります。</w:t>
            </w:r>
            <w:r w:rsidR="00012A60">
              <w:rPr>
                <w:rFonts w:hint="eastAsia"/>
              </w:rPr>
              <w:t>4</w:t>
            </w:r>
            <w:r w:rsidR="00012A60">
              <w:rPr>
                <w:rFonts w:hint="eastAsia"/>
              </w:rPr>
              <w:t>コマ漫画</w:t>
            </w:r>
            <w:r>
              <w:rPr>
                <w:rFonts w:hint="eastAsia"/>
              </w:rPr>
              <w:t>を読みましょう。</w:t>
            </w:r>
          </w:p>
          <w:p w:rsidR="005B4E8D" w:rsidRDefault="005B4E8D" w:rsidP="005B4E8D">
            <w:pPr>
              <w:pStyle w:val="a4"/>
              <w:numPr>
                <w:ilvl w:val="0"/>
                <w:numId w:val="13"/>
              </w:numPr>
              <w:spacing w:line="240" w:lineRule="exact"/>
              <w:ind w:leftChars="0"/>
            </w:pPr>
            <w:r>
              <w:rPr>
                <w:rFonts w:hint="eastAsia"/>
              </w:rPr>
              <w:t>「わか」が取った行動にどんな問題点がありますか。</w:t>
            </w:r>
          </w:p>
          <w:p w:rsidR="005B4E8D" w:rsidRDefault="005B4E8D" w:rsidP="005B4E8D">
            <w:pPr>
              <w:pStyle w:val="a4"/>
              <w:numPr>
                <w:ilvl w:val="0"/>
                <w:numId w:val="8"/>
              </w:numPr>
              <w:spacing w:line="240" w:lineRule="exact"/>
              <w:ind w:leftChars="0"/>
            </w:pPr>
            <w:r>
              <w:rPr>
                <w:rFonts w:hint="eastAsia"/>
              </w:rPr>
              <w:t>下着の写真を送った／一方的に別れを告げた</w:t>
            </w:r>
          </w:p>
          <w:p w:rsidR="005B4E8D" w:rsidRPr="002D7AD2" w:rsidRDefault="005B4E8D" w:rsidP="005B4E8D">
            <w:pPr>
              <w:spacing w:line="240" w:lineRule="exact"/>
            </w:pPr>
          </w:p>
          <w:p w:rsidR="005B4E8D" w:rsidRPr="002D7AD2" w:rsidRDefault="005B4E8D" w:rsidP="005B4E8D">
            <w:pPr>
              <w:pStyle w:val="a4"/>
              <w:numPr>
                <w:ilvl w:val="0"/>
                <w:numId w:val="20"/>
              </w:numPr>
              <w:spacing w:line="240" w:lineRule="exact"/>
              <w:ind w:leftChars="0"/>
            </w:pPr>
            <w:r>
              <w:rPr>
                <w:rFonts w:hint="eastAsia"/>
              </w:rPr>
              <w:t>1</w:t>
            </w:r>
            <w:r>
              <w:rPr>
                <w:rFonts w:hint="eastAsia"/>
              </w:rPr>
              <w:t>つ目と</w:t>
            </w:r>
            <w:r>
              <w:rPr>
                <w:rFonts w:hint="eastAsia"/>
              </w:rPr>
              <w:t>2</w:t>
            </w:r>
            <w:r>
              <w:rPr>
                <w:rFonts w:hint="eastAsia"/>
              </w:rPr>
              <w:t>つ目の問題点で、それぞれどうしたらよかったのでしょう。ワークシートに書きましょう。</w:t>
            </w:r>
          </w:p>
          <w:p w:rsidR="005B4E8D" w:rsidRDefault="00E74F12" w:rsidP="005B4E8D">
            <w:pPr>
              <w:pStyle w:val="a4"/>
              <w:numPr>
                <w:ilvl w:val="0"/>
                <w:numId w:val="7"/>
              </w:numPr>
              <w:spacing w:line="240" w:lineRule="exact"/>
              <w:ind w:leftChars="0"/>
            </w:pPr>
            <w:r>
              <w:rPr>
                <w:rFonts w:hint="eastAsia"/>
              </w:rPr>
              <w:t>（１）</w:t>
            </w:r>
            <w:r w:rsidR="005B4E8D">
              <w:rPr>
                <w:rFonts w:hint="eastAsia"/>
              </w:rPr>
              <w:t>顔は写さない／断る／別れる</w:t>
            </w:r>
          </w:p>
          <w:p w:rsidR="005B4E8D" w:rsidRDefault="00E74F12" w:rsidP="005B4E8D">
            <w:pPr>
              <w:pStyle w:val="a4"/>
              <w:numPr>
                <w:ilvl w:val="0"/>
                <w:numId w:val="4"/>
              </w:numPr>
              <w:spacing w:line="240" w:lineRule="exact"/>
              <w:ind w:leftChars="0"/>
            </w:pPr>
            <w:r>
              <w:rPr>
                <w:rFonts w:hint="eastAsia"/>
              </w:rPr>
              <w:t>（２）</w:t>
            </w:r>
            <w:r w:rsidR="005B4E8D">
              <w:rPr>
                <w:rFonts w:hint="eastAsia"/>
              </w:rPr>
              <w:t>相手の気持ちを考える／誠意をもって話す</w:t>
            </w:r>
          </w:p>
          <w:p w:rsidR="005B4E8D" w:rsidRDefault="005B4E8D" w:rsidP="005B4E8D">
            <w:pPr>
              <w:pStyle w:val="a4"/>
              <w:numPr>
                <w:ilvl w:val="0"/>
                <w:numId w:val="3"/>
              </w:numPr>
              <w:spacing w:line="240" w:lineRule="exact"/>
              <w:ind w:leftChars="0"/>
            </w:pPr>
            <w:r>
              <w:rPr>
                <w:rFonts w:hint="eastAsia"/>
              </w:rPr>
              <w:t>グループで意見を出し合ってまとめましょう。</w:t>
            </w:r>
          </w:p>
          <w:p w:rsidR="005B4E8D" w:rsidRDefault="005B4E8D" w:rsidP="005B4E8D">
            <w:pPr>
              <w:pStyle w:val="a4"/>
              <w:numPr>
                <w:ilvl w:val="0"/>
                <w:numId w:val="3"/>
              </w:numPr>
              <w:spacing w:line="240" w:lineRule="exact"/>
              <w:ind w:leftChars="0"/>
            </w:pPr>
            <w:r>
              <w:rPr>
                <w:rFonts w:hint="eastAsia"/>
              </w:rPr>
              <w:t>発表してください。</w:t>
            </w:r>
          </w:p>
          <w:p w:rsidR="00A816DC" w:rsidRDefault="00A816DC" w:rsidP="00A816DC">
            <w:pPr>
              <w:pStyle w:val="a4"/>
              <w:numPr>
                <w:ilvl w:val="0"/>
                <w:numId w:val="21"/>
              </w:numPr>
              <w:spacing w:line="240" w:lineRule="exact"/>
              <w:ind w:leftChars="0"/>
            </w:pPr>
            <w:r>
              <w:rPr>
                <w:rFonts w:hint="eastAsia"/>
              </w:rPr>
              <w:t>被害にあうのはメールやラインで一方的に別れを告げているケースが多い。対面できちんと話し合い、お互いが納得するように心がけることも大切です。</w:t>
            </w:r>
          </w:p>
          <w:p w:rsidR="00E74F12" w:rsidRDefault="00E74F12" w:rsidP="00A816DC">
            <w:pPr>
              <w:pStyle w:val="a4"/>
              <w:numPr>
                <w:ilvl w:val="0"/>
                <w:numId w:val="21"/>
              </w:numPr>
              <w:spacing w:line="240" w:lineRule="exact"/>
              <w:ind w:leftChars="0"/>
            </w:pPr>
            <w:r>
              <w:rPr>
                <w:rFonts w:hint="eastAsia"/>
              </w:rPr>
              <w:t>しかし、これは完全な犯罪です。４コマ漫画「実録ネットの事件簿リベンジポルノ」を読みましょう。</w:t>
            </w:r>
          </w:p>
        </w:tc>
        <w:tc>
          <w:tcPr>
            <w:tcW w:w="3393" w:type="dxa"/>
          </w:tcPr>
          <w:p w:rsidR="005B4E8D" w:rsidRDefault="005B4E8D" w:rsidP="00BC7551">
            <w:pPr>
              <w:pStyle w:val="a4"/>
              <w:numPr>
                <w:ilvl w:val="0"/>
                <w:numId w:val="19"/>
              </w:numPr>
              <w:spacing w:line="240" w:lineRule="exact"/>
              <w:ind w:leftChars="0"/>
            </w:pPr>
            <w:r>
              <w:rPr>
                <w:rFonts w:hint="eastAsia"/>
              </w:rPr>
              <w:t>4</w:t>
            </w:r>
            <w:r>
              <w:rPr>
                <w:rFonts w:hint="eastAsia"/>
              </w:rPr>
              <w:t>コマ漫画</w:t>
            </w:r>
            <w:r w:rsidR="00BC7551" w:rsidRPr="00BC7551">
              <w:rPr>
                <w:rFonts w:hint="eastAsia"/>
              </w:rPr>
              <w:t>自分への被害「リベンジポルノ」</w:t>
            </w:r>
            <w:r w:rsidR="00BC7551">
              <w:rPr>
                <w:rFonts w:hint="eastAsia"/>
              </w:rPr>
              <w:t xml:space="preserve">　</w:t>
            </w:r>
            <w:r>
              <w:rPr>
                <w:rFonts w:hint="eastAsia"/>
              </w:rPr>
              <w:t>を配布する。</w:t>
            </w:r>
          </w:p>
          <w:p w:rsidR="005B4E8D" w:rsidRDefault="005B4E8D" w:rsidP="005B4E8D">
            <w:pPr>
              <w:spacing w:line="240" w:lineRule="exact"/>
            </w:pPr>
          </w:p>
          <w:p w:rsidR="005B4E8D" w:rsidRDefault="005B4E8D" w:rsidP="005B4E8D">
            <w:pPr>
              <w:spacing w:line="240" w:lineRule="exact"/>
            </w:pPr>
          </w:p>
          <w:p w:rsidR="005B4E8D" w:rsidRDefault="005B4E8D" w:rsidP="005B4E8D">
            <w:pPr>
              <w:spacing w:line="240" w:lineRule="exact"/>
            </w:pPr>
          </w:p>
          <w:p w:rsidR="005B4E8D" w:rsidRDefault="005B4E8D" w:rsidP="005B4E8D">
            <w:pPr>
              <w:pStyle w:val="a4"/>
              <w:numPr>
                <w:ilvl w:val="0"/>
                <w:numId w:val="19"/>
              </w:numPr>
              <w:spacing w:line="240" w:lineRule="exact"/>
              <w:ind w:leftChars="0"/>
            </w:pPr>
            <w:r>
              <w:rPr>
                <w:rFonts w:hint="eastAsia"/>
              </w:rPr>
              <w:t>生徒の意見が出てから、キーワード（３）を提示する。</w:t>
            </w: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bookmarkStart w:id="0" w:name="_GoBack"/>
            <w:bookmarkEnd w:id="0"/>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5B4E8D">
            <w:pPr>
              <w:spacing w:line="240" w:lineRule="exact"/>
            </w:pPr>
          </w:p>
          <w:p w:rsidR="00E74F12" w:rsidRDefault="00E74F12" w:rsidP="00E74F12">
            <w:pPr>
              <w:pStyle w:val="a4"/>
              <w:numPr>
                <w:ilvl w:val="0"/>
                <w:numId w:val="22"/>
              </w:numPr>
              <w:spacing w:line="240" w:lineRule="exact"/>
              <w:ind w:leftChars="0"/>
            </w:pPr>
            <w:r>
              <w:rPr>
                <w:rFonts w:hint="eastAsia"/>
              </w:rPr>
              <w:t>４コマ漫画「実録ネットの事件簿リベンジポルノ」を配布する。</w:t>
            </w:r>
          </w:p>
          <w:p w:rsidR="00E74F12" w:rsidRDefault="00E74F12" w:rsidP="00E74F12">
            <w:pPr>
              <w:pStyle w:val="a4"/>
              <w:numPr>
                <w:ilvl w:val="0"/>
                <w:numId w:val="22"/>
              </w:numPr>
              <w:spacing w:line="240" w:lineRule="exact"/>
              <w:ind w:leftChars="0"/>
            </w:pPr>
            <w:r>
              <w:rPr>
                <w:rFonts w:hint="eastAsia"/>
              </w:rPr>
              <w:t>２０１４年１０月６日の産経新聞の記事があれば配布する。</w:t>
            </w:r>
          </w:p>
          <w:p w:rsidR="005B4E8D" w:rsidRPr="00E74F12" w:rsidRDefault="005B4E8D" w:rsidP="005B4E8D">
            <w:pPr>
              <w:spacing w:line="240" w:lineRule="exact"/>
            </w:pPr>
          </w:p>
          <w:p w:rsidR="005B4E8D" w:rsidRPr="00C93295" w:rsidRDefault="005B4E8D" w:rsidP="005B4E8D">
            <w:pPr>
              <w:spacing w:line="240" w:lineRule="exact"/>
            </w:pPr>
          </w:p>
        </w:tc>
      </w:tr>
      <w:tr w:rsidR="005B4E8D" w:rsidTr="005B4E8D">
        <w:trPr>
          <w:cantSplit/>
          <w:trHeight w:val="1134"/>
        </w:trPr>
        <w:tc>
          <w:tcPr>
            <w:tcW w:w="505" w:type="dxa"/>
            <w:textDirection w:val="tbRlV"/>
          </w:tcPr>
          <w:p w:rsidR="005B4E8D" w:rsidRDefault="005B4E8D" w:rsidP="005B4E8D">
            <w:pPr>
              <w:ind w:left="113" w:right="113"/>
            </w:pPr>
            <w:r>
              <w:rPr>
                <w:rFonts w:hint="eastAsia"/>
              </w:rPr>
              <w:t>まとめ</w:t>
            </w:r>
          </w:p>
        </w:tc>
        <w:tc>
          <w:tcPr>
            <w:tcW w:w="2816" w:type="dxa"/>
          </w:tcPr>
          <w:p w:rsidR="005B4E8D" w:rsidRDefault="005B4E8D" w:rsidP="005B4E8D">
            <w:pPr>
              <w:pStyle w:val="a4"/>
              <w:numPr>
                <w:ilvl w:val="0"/>
                <w:numId w:val="2"/>
              </w:numPr>
              <w:spacing w:line="240" w:lineRule="exact"/>
              <w:ind w:leftChars="0"/>
            </w:pPr>
            <w:r>
              <w:rPr>
                <w:rFonts w:hint="eastAsia"/>
              </w:rPr>
              <w:t>まとめを聞いて、今日の授業を振り返り、自分の考えを書く。</w:t>
            </w:r>
          </w:p>
        </w:tc>
        <w:tc>
          <w:tcPr>
            <w:tcW w:w="3707" w:type="dxa"/>
          </w:tcPr>
          <w:p w:rsidR="005B4E8D" w:rsidRPr="00D82D4E" w:rsidRDefault="005B4E8D" w:rsidP="005B4E8D">
            <w:pPr>
              <w:pStyle w:val="a4"/>
              <w:numPr>
                <w:ilvl w:val="0"/>
                <w:numId w:val="16"/>
              </w:numPr>
              <w:spacing w:line="240" w:lineRule="exact"/>
              <w:ind w:leftChars="0"/>
            </w:pPr>
            <w:r>
              <w:rPr>
                <w:rFonts w:hint="eastAsia"/>
              </w:rPr>
              <w:t>感想を書きましょう。</w:t>
            </w:r>
          </w:p>
        </w:tc>
        <w:tc>
          <w:tcPr>
            <w:tcW w:w="3393" w:type="dxa"/>
          </w:tcPr>
          <w:p w:rsidR="005B4E8D" w:rsidRPr="00C93295" w:rsidRDefault="005B4E8D" w:rsidP="005B4E8D">
            <w:pPr>
              <w:spacing w:line="240" w:lineRule="exact"/>
            </w:pPr>
          </w:p>
        </w:tc>
      </w:tr>
      <w:tr w:rsidR="005B4E8D" w:rsidTr="005B4E8D">
        <w:tc>
          <w:tcPr>
            <w:tcW w:w="505" w:type="dxa"/>
            <w:tcBorders>
              <w:left w:val="nil"/>
              <w:bottom w:val="nil"/>
              <w:right w:val="nil"/>
            </w:tcBorders>
          </w:tcPr>
          <w:p w:rsidR="005B4E8D" w:rsidRDefault="005B4E8D" w:rsidP="005B4E8D"/>
        </w:tc>
        <w:tc>
          <w:tcPr>
            <w:tcW w:w="2816" w:type="dxa"/>
            <w:tcBorders>
              <w:left w:val="nil"/>
              <w:bottom w:val="nil"/>
              <w:right w:val="nil"/>
            </w:tcBorders>
          </w:tcPr>
          <w:p w:rsidR="005B4E8D" w:rsidRDefault="005B4E8D" w:rsidP="005B4E8D">
            <w:pPr>
              <w:spacing w:line="260" w:lineRule="exact"/>
            </w:pPr>
          </w:p>
        </w:tc>
        <w:tc>
          <w:tcPr>
            <w:tcW w:w="3707" w:type="dxa"/>
            <w:tcBorders>
              <w:left w:val="nil"/>
              <w:bottom w:val="nil"/>
              <w:right w:val="nil"/>
            </w:tcBorders>
          </w:tcPr>
          <w:p w:rsidR="005B4E8D" w:rsidRPr="00483E38" w:rsidRDefault="005B4E8D" w:rsidP="005B4E8D">
            <w:pPr>
              <w:spacing w:line="200" w:lineRule="exact"/>
              <w:rPr>
                <w:sz w:val="16"/>
                <w:szCs w:val="16"/>
              </w:rPr>
            </w:pPr>
            <w:r w:rsidRPr="00483E38">
              <w:rPr>
                <w:rFonts w:hint="eastAsia"/>
                <w:sz w:val="16"/>
                <w:szCs w:val="16"/>
              </w:rPr>
              <w:t>△発問</w:t>
            </w:r>
          </w:p>
          <w:p w:rsidR="005B4E8D" w:rsidRPr="00483E38" w:rsidRDefault="005B4E8D" w:rsidP="005B4E8D">
            <w:pPr>
              <w:spacing w:line="200" w:lineRule="exact"/>
              <w:rPr>
                <w:sz w:val="16"/>
                <w:szCs w:val="16"/>
              </w:rPr>
            </w:pPr>
            <w:r w:rsidRPr="00483E38">
              <w:rPr>
                <w:rFonts w:hint="eastAsia"/>
                <w:sz w:val="16"/>
                <w:szCs w:val="16"/>
              </w:rPr>
              <w:t>▲主となる発問</w:t>
            </w:r>
          </w:p>
          <w:p w:rsidR="005B4E8D" w:rsidRDefault="005B4E8D" w:rsidP="005B4E8D">
            <w:pPr>
              <w:spacing w:line="200" w:lineRule="exact"/>
              <w:rPr>
                <w:sz w:val="16"/>
                <w:szCs w:val="16"/>
              </w:rPr>
            </w:pPr>
            <w:r>
              <w:rPr>
                <w:rFonts w:hint="eastAsia"/>
                <w:sz w:val="16"/>
                <w:szCs w:val="16"/>
              </w:rPr>
              <w:t>◎</w:t>
            </w:r>
            <w:r w:rsidRPr="00483E38">
              <w:rPr>
                <w:rFonts w:hint="eastAsia"/>
                <w:sz w:val="16"/>
                <w:szCs w:val="16"/>
              </w:rPr>
              <w:t>予想される子どもの反応</w:t>
            </w:r>
          </w:p>
          <w:p w:rsidR="005B4E8D" w:rsidRDefault="005B4E8D" w:rsidP="005B4E8D">
            <w:pPr>
              <w:spacing w:line="200" w:lineRule="exact"/>
            </w:pPr>
            <w:r>
              <w:rPr>
                <w:rFonts w:hint="eastAsia"/>
                <w:sz w:val="16"/>
                <w:szCs w:val="16"/>
              </w:rPr>
              <w:t>・その他</w:t>
            </w:r>
          </w:p>
        </w:tc>
        <w:tc>
          <w:tcPr>
            <w:tcW w:w="3393" w:type="dxa"/>
            <w:tcBorders>
              <w:left w:val="nil"/>
              <w:bottom w:val="nil"/>
              <w:right w:val="nil"/>
            </w:tcBorders>
          </w:tcPr>
          <w:p w:rsidR="005B4E8D" w:rsidRPr="007D1FC3" w:rsidRDefault="005B4E8D" w:rsidP="005B4E8D">
            <w:pPr>
              <w:spacing w:line="260" w:lineRule="exact"/>
              <w:rPr>
                <w:w w:val="90"/>
              </w:rPr>
            </w:pPr>
          </w:p>
        </w:tc>
      </w:tr>
    </w:tbl>
    <w:p w:rsidR="0098250A" w:rsidRDefault="00E74F12" w:rsidP="00E74F12">
      <w:pPr>
        <w:pStyle w:val="a4"/>
        <w:numPr>
          <w:ilvl w:val="0"/>
          <w:numId w:val="23"/>
        </w:numPr>
        <w:ind w:leftChars="0"/>
      </w:pPr>
      <w:r>
        <w:rPr>
          <w:rFonts w:hint="eastAsia"/>
        </w:rPr>
        <w:t>時間があれば、</w:t>
      </w:r>
      <w:r w:rsidRPr="00C93295">
        <w:rPr>
          <w:rFonts w:hint="eastAsia"/>
        </w:rPr>
        <w:t>「ちょっと待って！スマホ時代の君たちへ」リーフレット（</w:t>
      </w:r>
      <w:r w:rsidRPr="00C93295">
        <w:rPr>
          <w:rFonts w:hint="eastAsia"/>
        </w:rPr>
        <w:t>2014</w:t>
      </w:r>
      <w:r w:rsidRPr="00C93295">
        <w:rPr>
          <w:rFonts w:hint="eastAsia"/>
        </w:rPr>
        <w:t>年版）…『危険その</w:t>
      </w:r>
      <w:r w:rsidRPr="00C93295">
        <w:rPr>
          <w:rFonts w:hint="eastAsia"/>
        </w:rPr>
        <w:t>1</w:t>
      </w:r>
      <w:r w:rsidRPr="00C93295">
        <w:rPr>
          <w:rFonts w:hint="eastAsia"/>
        </w:rPr>
        <w:t xml:space="preserve">　それって犯罪かも！』を全員で読む。</w:t>
      </w:r>
    </w:p>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98250A" w:rsidRDefault="0098250A" w:rsidP="0098250A"/>
    <w:p w:rsidR="0027564A" w:rsidRPr="0027564A" w:rsidRDefault="0027564A" w:rsidP="0098250A"/>
    <w:p w:rsidR="0098250A" w:rsidRDefault="0098250A" w:rsidP="0098250A"/>
    <w:p w:rsidR="0098250A" w:rsidRDefault="0098250A" w:rsidP="0098250A"/>
    <w:p w:rsidR="0098250A" w:rsidRDefault="0098250A" w:rsidP="0098250A"/>
    <w:p w:rsidR="0098250A" w:rsidRPr="0098250A" w:rsidRDefault="0098250A" w:rsidP="0098250A"/>
    <w:p w:rsidR="002D7AD2" w:rsidRDefault="002E6CD2" w:rsidP="002D7AD2">
      <w:pPr>
        <w:jc w:val="center"/>
        <w:rPr>
          <w:rFonts w:ascii="HGSｺﾞｼｯｸE" w:eastAsia="HGSｺﾞｼｯｸE" w:hAnsi="HGSｺﾞｼｯｸE"/>
          <w:sz w:val="36"/>
        </w:rPr>
      </w:pPr>
      <w:r>
        <w:rPr>
          <w:rFonts w:ascii="HGSｺﾞｼｯｸE" w:eastAsia="HGSｺﾞｼｯｸE" w:hAnsi="HGSｺﾞｼｯｸE" w:hint="eastAsia"/>
          <w:sz w:val="36"/>
        </w:rPr>
        <w:lastRenderedPageBreak/>
        <w:t>自分への被害「リベンジポルノ」</w:t>
      </w:r>
    </w:p>
    <w:p w:rsidR="002D7AD2" w:rsidRPr="00A021A8" w:rsidRDefault="002D7AD2" w:rsidP="002D7AD2">
      <w:pPr>
        <w:jc w:val="center"/>
      </w:pPr>
    </w:p>
    <w:p w:rsidR="002D7AD2" w:rsidRPr="000066F1" w:rsidRDefault="002D7AD2" w:rsidP="002D7AD2">
      <w:pPr>
        <w:pStyle w:val="a4"/>
        <w:numPr>
          <w:ilvl w:val="0"/>
          <w:numId w:val="10"/>
        </w:numPr>
        <w:ind w:leftChars="0"/>
        <w:jc w:val="left"/>
        <w:rPr>
          <w:rFonts w:ascii="HG丸ｺﾞｼｯｸM-PRO" w:eastAsia="HG丸ｺﾞｼｯｸM-PRO" w:hAnsi="HG丸ｺﾞｼｯｸM-PRO"/>
        </w:rPr>
      </w:pPr>
      <w:r w:rsidRPr="00A021A8">
        <w:rPr>
          <w:rFonts w:ascii="HG丸ｺﾞｼｯｸM-PRO" w:eastAsia="HG丸ｺﾞｼｯｸM-PRO" w:hAnsi="HG丸ｺﾞｼｯｸM-PRO" w:hint="eastAsia"/>
        </w:rPr>
        <w:t>「</w:t>
      </w:r>
      <w:r>
        <w:rPr>
          <w:rFonts w:ascii="HG丸ｺﾞｼｯｸM-PRO" w:eastAsia="HG丸ｺﾞｼｯｸM-PRO" w:hAnsi="HG丸ｺﾞｼｯｸM-PRO" w:hint="eastAsia"/>
        </w:rPr>
        <w:t>わか</w:t>
      </w:r>
      <w:r w:rsidRPr="00A021A8">
        <w:rPr>
          <w:rFonts w:ascii="HG丸ｺﾞｼｯｸM-PRO" w:eastAsia="HG丸ｺﾞｼｯｸM-PRO" w:hAnsi="HG丸ｺﾞｼｯｸM-PRO" w:hint="eastAsia"/>
        </w:rPr>
        <w:t>」</w:t>
      </w:r>
      <w:r>
        <w:rPr>
          <w:rFonts w:ascii="HG丸ｺﾞｼｯｸM-PRO" w:eastAsia="HG丸ｺﾞｼｯｸM-PRO" w:hAnsi="HG丸ｺﾞｼｯｸM-PRO" w:hint="eastAsia"/>
        </w:rPr>
        <w:t>が取った行動にど</w:t>
      </w:r>
      <w:r w:rsidRPr="00A021A8">
        <w:rPr>
          <w:rFonts w:ascii="HG丸ｺﾞｼｯｸM-PRO" w:eastAsia="HG丸ｺﾞｼｯｸM-PRO" w:hAnsi="HG丸ｺﾞｼｯｸM-PRO" w:hint="eastAsia"/>
        </w:rPr>
        <w:t>んな問題点がありますか？</w:t>
      </w:r>
    </w:p>
    <w:p w:rsidR="002D7AD2" w:rsidRDefault="00E74F12" w:rsidP="002D7AD2">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29260A5B" wp14:editId="3368038D">
                <wp:simplePos x="0" y="0"/>
                <wp:positionH relativeFrom="column">
                  <wp:posOffset>4690745</wp:posOffset>
                </wp:positionH>
                <wp:positionV relativeFrom="paragraph">
                  <wp:posOffset>1000125</wp:posOffset>
                </wp:positionV>
                <wp:extent cx="315595" cy="415290"/>
                <wp:effectExtent l="19050" t="0" r="27305" b="41910"/>
                <wp:wrapNone/>
                <wp:docPr id="3" name="下矢印 3"/>
                <wp:cNvGraphicFramePr/>
                <a:graphic xmlns:a="http://schemas.openxmlformats.org/drawingml/2006/main">
                  <a:graphicData uri="http://schemas.microsoft.com/office/word/2010/wordprocessingShape">
                    <wps:wsp>
                      <wps:cNvSpPr/>
                      <wps:spPr>
                        <a:xfrm>
                          <a:off x="0" y="0"/>
                          <a:ext cx="315595" cy="4152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369.35pt;margin-top:78.75pt;width:24.85pt;height:3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" adj="13393" fillcolor="white [3201]" strokecolor="black [3200]"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5B05A825" wp14:editId="0310735B">
                <wp:simplePos x="0" y="0"/>
                <wp:positionH relativeFrom="column">
                  <wp:posOffset>1320627</wp:posOffset>
                </wp:positionH>
                <wp:positionV relativeFrom="paragraph">
                  <wp:posOffset>1001395</wp:posOffset>
                </wp:positionV>
                <wp:extent cx="315595" cy="415290"/>
                <wp:effectExtent l="19050" t="0" r="27305" b="41910"/>
                <wp:wrapNone/>
                <wp:docPr id="2" name="下矢印 2"/>
                <wp:cNvGraphicFramePr/>
                <a:graphic xmlns:a="http://schemas.openxmlformats.org/drawingml/2006/main">
                  <a:graphicData uri="http://schemas.microsoft.com/office/word/2010/wordprocessingShape">
                    <wps:wsp>
                      <wps:cNvSpPr/>
                      <wps:spPr>
                        <a:xfrm>
                          <a:off x="0" y="0"/>
                          <a:ext cx="315595" cy="4152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 o:spid="_x0000_s1026" type="#_x0000_t67" style="position:absolute;left:0;text-align:left;margin-left:104pt;margin-top:78.85pt;width:24.85pt;height:3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" adj="13393" fillcolor="white [3201]" strokecolor="black [3200]" strokeweight="2pt"/>
            </w:pict>
          </mc:Fallback>
        </mc:AlternateContent>
      </w:r>
      <w:r w:rsidR="002D7AD2">
        <w:rPr>
          <w:rFonts w:ascii="HG丸ｺﾞｼｯｸM-PRO" w:eastAsia="HG丸ｺﾞｼｯｸM-PRO" w:hAnsi="HG丸ｺﾞｼｯｸM-PRO"/>
          <w:noProof/>
        </w:rPr>
        <mc:AlternateContent>
          <mc:Choice Requires="wps">
            <w:drawing>
              <wp:inline distT="0" distB="0" distL="0" distR="0" wp14:anchorId="5521D667" wp14:editId="0E2B0DEE">
                <wp:extent cx="3076575" cy="1000125"/>
                <wp:effectExtent l="0" t="0" r="28575" b="28575"/>
                <wp:docPr id="9" name="角丸四角形 9"/>
                <wp:cNvGraphicFramePr/>
                <a:graphic xmlns:a="http://schemas.openxmlformats.org/drawingml/2006/main">
                  <a:graphicData uri="http://schemas.microsoft.com/office/word/2010/wordprocessingShape">
                    <wps:wsp>
                      <wps:cNvSpPr/>
                      <wps:spPr>
                        <a:xfrm>
                          <a:off x="0" y="0"/>
                          <a:ext cx="3076575" cy="1000125"/>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E74F12" w:rsidRDefault="00E74F12" w:rsidP="00E74F12">
                            <w:pPr>
                              <w:jc w:val="left"/>
                              <w:rPr>
                                <w:u w:val="dotted"/>
                              </w:rPr>
                            </w:pPr>
                          </w:p>
                          <w:p w:rsidR="00E74F12" w:rsidRPr="00E74F12" w:rsidRDefault="00E74F12" w:rsidP="00E74F12">
                            <w:pPr>
                              <w:jc w:val="left"/>
                              <w:rPr>
                                <w:u w:val="dotted"/>
                              </w:rPr>
                            </w:pPr>
                            <w:r>
                              <w:rPr>
                                <w:rFonts w:hint="eastAsia"/>
                                <w:u w:val="dotte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9" o:spid="_x0000_s1028" style="width:242.2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" filled="f" strokecolor="black [3200]" strokeweight=".25pt">
                <v:textbox>
                  <w:txbxContent>
                    <w:p w:rsidR="00E74F12" w:rsidRDefault="00E74F12" w:rsidP="00E74F12">
                      <w:pPr>
                        <w:jc w:val="left"/>
                        <w:rPr>
                          <w:rFonts w:hint="eastAsia"/>
                          <w:u w:val="dotted"/>
                        </w:rPr>
                      </w:pPr>
                    </w:p>
                    <w:p w:rsidR="00E74F12" w:rsidRPr="00E74F12" w:rsidRDefault="00E74F12" w:rsidP="00E74F12">
                      <w:pPr>
                        <w:jc w:val="left"/>
                        <w:rPr>
                          <w:u w:val="dotted"/>
                        </w:rPr>
                      </w:pPr>
                      <w:r>
                        <w:rPr>
                          <w:rFonts w:hint="eastAsia"/>
                          <w:u w:val="dotted"/>
                        </w:rPr>
                        <w:t xml:space="preserve">　　　　　　　　　　　　　　　　　　　　　　</w:t>
                      </w:r>
                    </w:p>
                  </w:txbxContent>
                </v:textbox>
                <w10:anchorlock/>
              </v:roundrect>
            </w:pict>
          </mc:Fallback>
        </mc:AlternateContent>
      </w:r>
      <w:r w:rsidR="00A816DC">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mc:AlternateContent>
          <mc:Choice Requires="wps">
            <w:drawing>
              <wp:inline distT="0" distB="0" distL="0" distR="0" wp14:anchorId="59736DA3" wp14:editId="3C41DB42">
                <wp:extent cx="3076575" cy="1000125"/>
                <wp:effectExtent l="0" t="0" r="28575" b="28575"/>
                <wp:docPr id="4" name="角丸四角形 4"/>
                <wp:cNvGraphicFramePr/>
                <a:graphic xmlns:a="http://schemas.openxmlformats.org/drawingml/2006/main">
                  <a:graphicData uri="http://schemas.microsoft.com/office/word/2010/wordprocessingShape">
                    <wps:wsp>
                      <wps:cNvSpPr/>
                      <wps:spPr>
                        <a:xfrm>
                          <a:off x="0" y="0"/>
                          <a:ext cx="3076575" cy="1000125"/>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E74F12" w:rsidRDefault="00E74F12" w:rsidP="00E74F12">
                            <w:pPr>
                              <w:jc w:val="left"/>
                              <w:rPr>
                                <w:u w:val="dotted"/>
                              </w:rPr>
                            </w:pPr>
                          </w:p>
                          <w:p w:rsidR="00E74F12" w:rsidRPr="00E74F12" w:rsidRDefault="00E74F12" w:rsidP="00E74F12">
                            <w:pPr>
                              <w:jc w:val="left"/>
                              <w:rPr>
                                <w:u w:val="dotted"/>
                              </w:rPr>
                            </w:pPr>
                            <w:r>
                              <w:rPr>
                                <w:rFonts w:hint="eastAsia"/>
                                <w:u w:val="dotte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4" o:spid="_x0000_s1029" style="width:242.2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" filled="f" strokecolor="black [3200]" strokeweight=".25pt">
                <v:textbox>
                  <w:txbxContent>
                    <w:p w:rsidR="00E74F12" w:rsidRDefault="00E74F12" w:rsidP="00E74F12">
                      <w:pPr>
                        <w:jc w:val="left"/>
                        <w:rPr>
                          <w:rFonts w:hint="eastAsia"/>
                          <w:u w:val="dotted"/>
                        </w:rPr>
                      </w:pPr>
                    </w:p>
                    <w:p w:rsidR="00E74F12" w:rsidRPr="00E74F12" w:rsidRDefault="00E74F12" w:rsidP="00E74F12">
                      <w:pPr>
                        <w:jc w:val="left"/>
                        <w:rPr>
                          <w:u w:val="dotted"/>
                        </w:rPr>
                      </w:pPr>
                      <w:r>
                        <w:rPr>
                          <w:rFonts w:hint="eastAsia"/>
                          <w:u w:val="dotted"/>
                        </w:rPr>
                        <w:t xml:space="preserve">　　　　　　　　　　　　　　　　　　　　　　</w:t>
                      </w:r>
                    </w:p>
                  </w:txbxContent>
                </v:textbox>
                <w10:anchorlock/>
              </v:roundrect>
            </w:pict>
          </mc:Fallback>
        </mc:AlternateContent>
      </w:r>
    </w:p>
    <w:p w:rsidR="002D7AD2" w:rsidRPr="000066F1" w:rsidRDefault="00E74F12" w:rsidP="000B7D75">
      <w:pPr>
        <w:pStyle w:val="a4"/>
        <w:numPr>
          <w:ilvl w:val="0"/>
          <w:numId w:val="1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816DC">
        <w:rPr>
          <w:rFonts w:ascii="HG丸ｺﾞｼｯｸM-PRO" w:eastAsia="HG丸ｺﾞｼｯｸM-PRO" w:hAnsi="HG丸ｺﾞｼｯｸM-PRO" w:hint="eastAsia"/>
        </w:rPr>
        <w:t>以下の場合</w:t>
      </w:r>
      <w:r w:rsidR="000B7D75" w:rsidRPr="000B7D75">
        <w:rPr>
          <w:rFonts w:ascii="HG丸ｺﾞｼｯｸM-PRO" w:eastAsia="HG丸ｺﾞｼｯｸM-PRO" w:hAnsi="HG丸ｺﾞｼｯｸM-PRO" w:hint="eastAsia"/>
        </w:rPr>
        <w:t>で、どうしたらよかったのでしょう。</w:t>
      </w:r>
    </w:p>
    <w:p w:rsidR="002D7AD2" w:rsidRPr="00A021A8" w:rsidRDefault="002D7AD2" w:rsidP="002D7AD2">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24C21524" wp14:editId="44B1C9F7">
                <wp:extent cx="3076575" cy="2057400"/>
                <wp:effectExtent l="0" t="0" r="28575" b="19050"/>
                <wp:docPr id="12" name="角丸四角形 12"/>
                <wp:cNvGraphicFramePr/>
                <a:graphic xmlns:a="http://schemas.openxmlformats.org/drawingml/2006/main">
                  <a:graphicData uri="http://schemas.microsoft.com/office/word/2010/wordprocessingShape">
                    <wps:wsp>
                      <wps:cNvSpPr/>
                      <wps:spPr>
                        <a:xfrm>
                          <a:off x="0" y="0"/>
                          <a:ext cx="3076575" cy="2057400"/>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2D7AD2" w:rsidRPr="00A021A8" w:rsidRDefault="002D7AD2" w:rsidP="002D7AD2">
                            <w:pPr>
                              <w:jc w:val="center"/>
                              <w:rPr>
                                <w:rFonts w:ascii="HG丸ｺﾞｼｯｸM-PRO" w:eastAsia="HG丸ｺﾞｼｯｸM-PRO" w:hAnsi="HG丸ｺﾞｼｯｸM-PRO"/>
                              </w:rP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Pr="00A021A8" w:rsidRDefault="002D7AD2" w:rsidP="002D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2" o:spid="_x0000_s1030" style="width:242.25pt;height:1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" filled="f" strokecolor="black [3200]" strokeweight=".25pt">
                <v:textbox>
                  <w:txbxContent>
                    <w:p w:rsidR="002D7AD2" w:rsidRPr="00A021A8" w:rsidRDefault="002D7AD2" w:rsidP="002D7AD2">
                      <w:pPr>
                        <w:jc w:val="center"/>
                        <w:rPr>
                          <w:rFonts w:ascii="HG丸ｺﾞｼｯｸM-PRO" w:eastAsia="HG丸ｺﾞｼｯｸM-PRO" w:hAnsi="HG丸ｺﾞｼｯｸM-PRO"/>
                        </w:rP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Default="002D7AD2" w:rsidP="002D7AD2">
                      <w:pPr>
                        <w:jc w:val="center"/>
                      </w:pPr>
                    </w:p>
                    <w:p w:rsidR="002D7AD2" w:rsidRPr="00A021A8" w:rsidRDefault="002D7AD2" w:rsidP="002D7AD2">
                      <w:pPr>
                        <w:jc w:val="center"/>
                      </w:pPr>
                    </w:p>
                  </w:txbxContent>
                </v:textbox>
                <w10:anchorlock/>
              </v:roundrect>
            </w:pict>
          </mc:Fallback>
        </mc:AlternateContent>
      </w:r>
      <w:r w:rsidR="000B7D75">
        <w:rPr>
          <w:rFonts w:ascii="HG丸ｺﾞｼｯｸM-PRO" w:eastAsia="HG丸ｺﾞｼｯｸM-PRO" w:hAnsi="HG丸ｺﾞｼｯｸM-PRO" w:hint="eastAsia"/>
        </w:rPr>
        <w:t xml:space="preserve">　</w:t>
      </w:r>
      <w:r w:rsidR="000B7D75" w:rsidRPr="000B7D75">
        <w:rPr>
          <w:rFonts w:ascii="HG丸ｺﾞｼｯｸM-PRO" w:eastAsia="HG丸ｺﾞｼｯｸM-PRO" w:hAnsi="HG丸ｺﾞｼｯｸM-PRO"/>
          <w:noProof/>
        </w:rPr>
        <w:t xml:space="preserve"> </w:t>
      </w:r>
      <w:r w:rsidR="000B7D75">
        <w:rPr>
          <w:rFonts w:ascii="HG丸ｺﾞｼｯｸM-PRO" w:eastAsia="HG丸ｺﾞｼｯｸM-PRO" w:hAnsi="HG丸ｺﾞｼｯｸM-PRO"/>
          <w:noProof/>
        </w:rPr>
        <mc:AlternateContent>
          <mc:Choice Requires="wps">
            <w:drawing>
              <wp:inline distT="0" distB="0" distL="0" distR="0" wp14:anchorId="739DD1EF" wp14:editId="088BA96D">
                <wp:extent cx="3076575" cy="2057400"/>
                <wp:effectExtent l="0" t="0" r="28575" b="19050"/>
                <wp:docPr id="8" name="角丸四角形 8"/>
                <wp:cNvGraphicFramePr/>
                <a:graphic xmlns:a="http://schemas.openxmlformats.org/drawingml/2006/main">
                  <a:graphicData uri="http://schemas.microsoft.com/office/word/2010/wordprocessingShape">
                    <wps:wsp>
                      <wps:cNvSpPr/>
                      <wps:spPr>
                        <a:xfrm>
                          <a:off x="0" y="0"/>
                          <a:ext cx="3076575" cy="2057400"/>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Pr="00A021A8" w:rsidRDefault="000B7D75" w:rsidP="000B7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8" o:spid="_x0000_s1031" style="width:242.25pt;height:1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" filled="f" strokecolor="black [3200]" strokeweight=".25pt">
                <v:textbox>
                  <w:txbxContent>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Default="000B7D75" w:rsidP="000B7D75">
                      <w:pPr>
                        <w:jc w:val="center"/>
                      </w:pPr>
                    </w:p>
                    <w:p w:rsidR="000B7D75" w:rsidRPr="00A021A8" w:rsidRDefault="000B7D75" w:rsidP="000B7D75">
                      <w:pPr>
                        <w:jc w:val="center"/>
                      </w:pPr>
                    </w:p>
                  </w:txbxContent>
                </v:textbox>
                <w10:anchorlock/>
              </v:roundrect>
            </w:pict>
          </mc:Fallback>
        </mc:AlternateContent>
      </w:r>
      <w:r>
        <w:rPr>
          <w:rFonts w:ascii="HG丸ｺﾞｼｯｸM-PRO" w:eastAsia="HG丸ｺﾞｼｯｸM-PRO" w:hAnsi="HG丸ｺﾞｼｯｸM-PRO" w:hint="eastAsia"/>
        </w:rPr>
        <w:t xml:space="preserve">　</w:t>
      </w:r>
    </w:p>
    <w:p w:rsidR="002D7AD2" w:rsidRPr="000066F1" w:rsidRDefault="002D7AD2" w:rsidP="002D7AD2">
      <w:pPr>
        <w:pStyle w:val="a4"/>
        <w:numPr>
          <w:ilvl w:val="0"/>
          <w:numId w:val="10"/>
        </w:numPr>
        <w:ind w:leftChars="0"/>
        <w:rPr>
          <w:rFonts w:ascii="HG丸ｺﾞｼｯｸM-PRO" w:eastAsia="HG丸ｺﾞｼｯｸM-PRO" w:hAnsi="HG丸ｺﾞｼｯｸM-PRO"/>
          <w:sz w:val="24"/>
        </w:rPr>
      </w:pPr>
      <w:r w:rsidRPr="000066F1">
        <w:rPr>
          <w:rFonts w:ascii="HG丸ｺﾞｼｯｸM-PRO" w:eastAsia="HG丸ｺﾞｼｯｸM-PRO" w:hAnsi="HG丸ｺﾞｼｯｸM-PRO" w:hint="eastAsia"/>
          <w:szCs w:val="21"/>
        </w:rPr>
        <w:t>今日わかったこと、知ったこと、今後はどうしようと思ったか、</w:t>
      </w:r>
      <w:r w:rsidRPr="000066F1">
        <w:rPr>
          <w:rFonts w:ascii="HG丸ｺﾞｼｯｸM-PRO" w:eastAsia="HG丸ｺﾞｼｯｸM-PRO" w:hAnsi="HG丸ｺﾞｼｯｸM-PRO" w:hint="eastAsia"/>
        </w:rPr>
        <w:t>自分の考えを書きましょう</w:t>
      </w:r>
    </w:p>
    <w:tbl>
      <w:tblPr>
        <w:tblStyle w:val="a3"/>
        <w:tblW w:w="0" w:type="auto"/>
        <w:tblLook w:val="04A0" w:firstRow="1" w:lastRow="0" w:firstColumn="1" w:lastColumn="0" w:noHBand="0" w:noVBand="1"/>
      </w:tblPr>
      <w:tblGrid>
        <w:gridCol w:w="10060"/>
      </w:tblGrid>
      <w:tr w:rsidR="002D7AD2" w:rsidTr="005A74CB">
        <w:trPr>
          <w:trHeight w:val="586"/>
        </w:trPr>
        <w:tc>
          <w:tcPr>
            <w:tcW w:w="10060" w:type="dxa"/>
            <w:tcBorders>
              <w:bottom w:val="dashed" w:sz="4" w:space="0" w:color="auto"/>
            </w:tcBorders>
          </w:tcPr>
          <w:p w:rsidR="002D7AD2" w:rsidRDefault="002D7AD2" w:rsidP="005A74CB">
            <w:pPr>
              <w:rPr>
                <w:rFonts w:ascii="HG丸ｺﾞｼｯｸM-PRO" w:eastAsia="HG丸ｺﾞｼｯｸM-PRO" w:hAnsi="HG丸ｺﾞｼｯｸM-PRO"/>
                <w:sz w:val="24"/>
              </w:rPr>
            </w:pPr>
          </w:p>
        </w:tc>
      </w:tr>
      <w:tr w:rsidR="002D7AD2" w:rsidTr="005A74CB">
        <w:trPr>
          <w:trHeight w:val="586"/>
        </w:trPr>
        <w:tc>
          <w:tcPr>
            <w:tcW w:w="10060" w:type="dxa"/>
            <w:tcBorders>
              <w:top w:val="dashed" w:sz="4" w:space="0" w:color="auto"/>
              <w:bottom w:val="dashed" w:sz="4" w:space="0" w:color="auto"/>
            </w:tcBorders>
          </w:tcPr>
          <w:p w:rsidR="002D7AD2" w:rsidRDefault="002D7AD2" w:rsidP="005A74CB">
            <w:pPr>
              <w:rPr>
                <w:rFonts w:ascii="HG丸ｺﾞｼｯｸM-PRO" w:eastAsia="HG丸ｺﾞｼｯｸM-PRO" w:hAnsi="HG丸ｺﾞｼｯｸM-PRO"/>
                <w:sz w:val="24"/>
              </w:rPr>
            </w:pPr>
          </w:p>
        </w:tc>
      </w:tr>
      <w:tr w:rsidR="002D7AD2" w:rsidTr="005A74CB">
        <w:trPr>
          <w:trHeight w:val="586"/>
        </w:trPr>
        <w:tc>
          <w:tcPr>
            <w:tcW w:w="10060" w:type="dxa"/>
            <w:tcBorders>
              <w:top w:val="dashed" w:sz="4" w:space="0" w:color="auto"/>
              <w:bottom w:val="dashed" w:sz="4" w:space="0" w:color="auto"/>
            </w:tcBorders>
          </w:tcPr>
          <w:p w:rsidR="002D7AD2" w:rsidRDefault="002D7AD2" w:rsidP="005A74CB">
            <w:pPr>
              <w:rPr>
                <w:rFonts w:ascii="HG丸ｺﾞｼｯｸM-PRO" w:eastAsia="HG丸ｺﾞｼｯｸM-PRO" w:hAnsi="HG丸ｺﾞｼｯｸM-PRO"/>
                <w:sz w:val="24"/>
              </w:rPr>
            </w:pPr>
          </w:p>
        </w:tc>
      </w:tr>
      <w:tr w:rsidR="002D7AD2" w:rsidTr="005A74CB">
        <w:trPr>
          <w:trHeight w:val="586"/>
        </w:trPr>
        <w:tc>
          <w:tcPr>
            <w:tcW w:w="10060" w:type="dxa"/>
            <w:tcBorders>
              <w:top w:val="dashed" w:sz="4" w:space="0" w:color="auto"/>
              <w:bottom w:val="dashed" w:sz="4" w:space="0" w:color="auto"/>
            </w:tcBorders>
          </w:tcPr>
          <w:p w:rsidR="002D7AD2" w:rsidRDefault="002D7AD2" w:rsidP="005A74CB">
            <w:pPr>
              <w:rPr>
                <w:rFonts w:ascii="HG丸ｺﾞｼｯｸM-PRO" w:eastAsia="HG丸ｺﾞｼｯｸM-PRO" w:hAnsi="HG丸ｺﾞｼｯｸM-PRO"/>
                <w:sz w:val="24"/>
              </w:rPr>
            </w:pPr>
          </w:p>
        </w:tc>
      </w:tr>
      <w:tr w:rsidR="002D7AD2" w:rsidTr="005A74CB">
        <w:trPr>
          <w:trHeight w:val="586"/>
        </w:trPr>
        <w:tc>
          <w:tcPr>
            <w:tcW w:w="10060" w:type="dxa"/>
            <w:tcBorders>
              <w:top w:val="dashed" w:sz="4" w:space="0" w:color="auto"/>
            </w:tcBorders>
          </w:tcPr>
          <w:p w:rsidR="002D7AD2" w:rsidRDefault="002D7AD2" w:rsidP="005A74CB">
            <w:pPr>
              <w:rPr>
                <w:rFonts w:ascii="HG丸ｺﾞｼｯｸM-PRO" w:eastAsia="HG丸ｺﾞｼｯｸM-PRO" w:hAnsi="HG丸ｺﾞｼｯｸM-PRO"/>
                <w:sz w:val="24"/>
              </w:rPr>
            </w:pPr>
          </w:p>
        </w:tc>
      </w:tr>
    </w:tbl>
    <w:p w:rsidR="002D7AD2" w:rsidRPr="000066F1" w:rsidRDefault="002D7AD2" w:rsidP="002D7AD2">
      <w:pPr>
        <w:pStyle w:val="a4"/>
        <w:numPr>
          <w:ilvl w:val="0"/>
          <w:numId w:val="10"/>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2D7AD2" w:rsidRPr="000066F1" w:rsidRDefault="002D7AD2" w:rsidP="002D7AD2">
      <w:pPr>
        <w:numPr>
          <w:ilvl w:val="0"/>
          <w:numId w:val="11"/>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D7AD2" w:rsidRPr="000066F1" w:rsidRDefault="002D7AD2" w:rsidP="002D7AD2">
      <w:pPr>
        <w:numPr>
          <w:ilvl w:val="0"/>
          <w:numId w:val="11"/>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D7AD2" w:rsidRPr="000066F1" w:rsidRDefault="00C93295" w:rsidP="002D7AD2">
      <w:pPr>
        <w:numPr>
          <w:ilvl w:val="0"/>
          <w:numId w:val="11"/>
        </w:numPr>
        <w:spacing w:line="3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リベンジポルノ</w:t>
      </w:r>
      <w:r w:rsidR="002D7AD2">
        <w:rPr>
          <w:rFonts w:ascii="HG丸ｺﾞｼｯｸM-PRO" w:eastAsia="HG丸ｺﾞｼｯｸM-PRO" w:hAnsi="HG丸ｺﾞｼｯｸM-PRO" w:hint="eastAsia"/>
          <w:szCs w:val="21"/>
        </w:rPr>
        <w:t>の影響に</w:t>
      </w:r>
      <w:r w:rsidR="002D7AD2" w:rsidRPr="000066F1">
        <w:rPr>
          <w:rFonts w:ascii="HG丸ｺﾞｼｯｸM-PRO" w:eastAsia="HG丸ｺﾞｼｯｸM-PRO" w:hAnsi="HG丸ｺﾞｼｯｸM-PRO" w:hint="eastAsia"/>
          <w:szCs w:val="21"/>
        </w:rPr>
        <w:t>ついて理解できましたか。</w:t>
      </w:r>
      <w:r w:rsidR="002D7AD2" w:rsidRPr="000066F1">
        <w:rPr>
          <w:rFonts w:ascii="HG丸ｺﾞｼｯｸM-PRO" w:eastAsia="HG丸ｺﾞｼｯｸM-PRO" w:hAnsi="HG丸ｺﾞｼｯｸM-PRO" w:hint="eastAsia"/>
          <w:szCs w:val="21"/>
        </w:rPr>
        <w:tab/>
      </w:r>
      <w:r w:rsidR="002D7AD2">
        <w:rPr>
          <w:rFonts w:ascii="HG丸ｺﾞｼｯｸM-PRO" w:eastAsia="HG丸ｺﾞｼｯｸM-PRO" w:hAnsi="HG丸ｺﾞｼｯｸM-PRO"/>
          <w:szCs w:val="21"/>
        </w:rPr>
        <w:tab/>
      </w:r>
      <w:r w:rsidR="0098250A">
        <w:rPr>
          <w:rFonts w:ascii="HG丸ｺﾞｼｯｸM-PRO" w:eastAsia="HG丸ｺﾞｼｯｸM-PRO" w:hAnsi="HG丸ｺﾞｼｯｸM-PRO" w:hint="eastAsia"/>
          <w:szCs w:val="21"/>
        </w:rPr>
        <w:tab/>
      </w:r>
      <w:r w:rsidR="002D7AD2" w:rsidRPr="000066F1">
        <w:rPr>
          <w:rFonts w:ascii="HG丸ｺﾞｼｯｸM-PRO" w:eastAsia="HG丸ｺﾞｼｯｸM-PRO" w:hAnsi="HG丸ｺﾞｼｯｸM-PRO" w:hint="eastAsia"/>
          <w:szCs w:val="21"/>
        </w:rPr>
        <w:t>【　４・３・２・１　】</w:t>
      </w:r>
    </w:p>
    <w:p w:rsidR="002D7AD2" w:rsidRPr="000066F1" w:rsidRDefault="002D7AD2" w:rsidP="002D7AD2">
      <w:pPr>
        <w:numPr>
          <w:ilvl w:val="0"/>
          <w:numId w:val="11"/>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D7AD2" w:rsidRDefault="002D7AD2" w:rsidP="002D7AD2">
      <w:p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szCs w:val="21"/>
        </w:rPr>
        <w:t xml:space="preserve"> </w:t>
      </w:r>
    </w:p>
    <w:p w:rsidR="00C93295" w:rsidRDefault="00C93295" w:rsidP="002D7AD2">
      <w:pPr>
        <w:spacing w:line="360" w:lineRule="auto"/>
        <w:rPr>
          <w:rFonts w:ascii="HG丸ｺﾞｼｯｸM-PRO" w:eastAsia="HG丸ｺﾞｼｯｸM-PRO" w:hAnsi="HG丸ｺﾞｼｯｸM-PRO"/>
          <w:szCs w:val="21"/>
        </w:rPr>
      </w:pPr>
    </w:p>
    <w:p w:rsidR="00C93295" w:rsidRDefault="00C93295" w:rsidP="002D7AD2">
      <w:pPr>
        <w:spacing w:line="360" w:lineRule="auto"/>
        <w:rPr>
          <w:rFonts w:ascii="HG丸ｺﾞｼｯｸM-PRO" w:eastAsia="HG丸ｺﾞｼｯｸM-PRO" w:hAnsi="HG丸ｺﾞｼｯｸM-PRO"/>
          <w:szCs w:val="21"/>
        </w:rPr>
      </w:pPr>
    </w:p>
    <w:p w:rsidR="00C93295" w:rsidRDefault="00C93295" w:rsidP="002D7AD2">
      <w:pPr>
        <w:spacing w:line="360" w:lineRule="auto"/>
        <w:rPr>
          <w:rFonts w:ascii="HG丸ｺﾞｼｯｸM-PRO" w:eastAsia="HG丸ｺﾞｼｯｸM-PRO" w:hAnsi="HG丸ｺﾞｼｯｸM-PRO"/>
          <w:szCs w:val="21"/>
        </w:rPr>
      </w:pPr>
    </w:p>
    <w:p w:rsidR="00C93295" w:rsidRDefault="00C93295" w:rsidP="002D7AD2">
      <w:pPr>
        <w:spacing w:line="360" w:lineRule="auto"/>
        <w:rPr>
          <w:rFonts w:ascii="HG丸ｺﾞｼｯｸM-PRO" w:eastAsia="HG丸ｺﾞｼｯｸM-PRO" w:hAnsi="HG丸ｺﾞｼｯｸM-PRO"/>
          <w:szCs w:val="21"/>
        </w:rPr>
      </w:pPr>
    </w:p>
    <w:p w:rsidR="00C93295" w:rsidRPr="000066F1" w:rsidRDefault="00C93295" w:rsidP="002D7AD2">
      <w:pPr>
        <w:spacing w:line="360" w:lineRule="auto"/>
        <w:rPr>
          <w:rFonts w:ascii="HG丸ｺﾞｼｯｸM-PRO" w:eastAsia="HG丸ｺﾞｼｯｸM-PRO" w:hAnsi="HG丸ｺﾞｼｯｸM-PRO"/>
          <w:szCs w:val="21"/>
        </w:rPr>
      </w:pPr>
    </w:p>
    <w:p w:rsidR="002D7AD2" w:rsidRDefault="002D7AD2" w:rsidP="002D7AD2">
      <w:pPr>
        <w:rPr>
          <w:rFonts w:ascii="HG丸ｺﾞｼｯｸM-PRO" w:eastAsia="HG丸ｺﾞｼｯｸM-PRO" w:hAnsi="HG丸ｺﾞｼｯｸM-PRO"/>
          <w:sz w:val="24"/>
        </w:rPr>
      </w:pPr>
    </w:p>
    <w:p w:rsidR="002D7AD2" w:rsidRDefault="002D7AD2" w:rsidP="002D7AD2">
      <w:pPr>
        <w:rPr>
          <w:rFonts w:ascii="HG丸ｺﾞｼｯｸM-PRO" w:eastAsia="HG丸ｺﾞｼｯｸM-PRO" w:hAnsi="HG丸ｺﾞｼｯｸM-PRO"/>
          <w:sz w:val="24"/>
        </w:rPr>
      </w:pPr>
    </w:p>
    <w:p w:rsidR="002D7AD2" w:rsidRPr="000066F1" w:rsidRDefault="002D7AD2" w:rsidP="002D7AD2">
      <w:pPr>
        <w:jc w:val="center"/>
        <w:rPr>
          <w:rFonts w:ascii="HG丸ｺﾞｼｯｸM-PRO" w:eastAsia="HG丸ｺﾞｼｯｸM-PRO" w:hAnsi="HG丸ｺﾞｼｯｸM-PRO"/>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8D3DE1" w:rsidRDefault="002E6CD2" w:rsidP="00C93295">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3250276" cy="9421389"/>
            <wp:effectExtent l="0" t="0" r="762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03revengepor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9262" cy="9418448"/>
                    </a:xfrm>
                    <a:prstGeom prst="rect">
                      <a:avLst/>
                    </a:prstGeom>
                  </pic:spPr>
                </pic:pic>
              </a:graphicData>
            </a:graphic>
          </wp:inline>
        </w:drawing>
      </w:r>
    </w:p>
    <w:p w:rsidR="000B7D75" w:rsidRDefault="00E74F12" w:rsidP="006A2009">
      <w:pPr>
        <w:rPr>
          <w:rFonts w:ascii="HGSｺﾞｼｯｸE" w:eastAsia="HGSｺﾞｼｯｸE" w:hAnsi="HGSｺﾞｼｯｸE"/>
          <w:sz w:val="24"/>
        </w:rPr>
        <w:sectPr w:rsidR="000B7D75" w:rsidSect="0098250A">
          <w:footerReference w:type="default" r:id="rId11"/>
          <w:pgSz w:w="11907" w:h="16840" w:code="9"/>
          <w:pgMar w:top="851" w:right="851" w:bottom="851" w:left="851" w:header="283" w:footer="283" w:gutter="0"/>
          <w:cols w:space="425"/>
          <w:docGrid w:linePitch="360"/>
        </w:sectPr>
      </w:pPr>
      <w:r>
        <w:rPr>
          <w:rFonts w:ascii="HGSｺﾞｼｯｸE" w:eastAsia="HGSｺﾞｼｯｸE" w:hAnsi="HGSｺﾞｼｯｸE"/>
          <w:noProof/>
          <w:sz w:val="24"/>
        </w:rPr>
        <w:lastRenderedPageBreak/>
        <w:drawing>
          <wp:inline distT="0" distB="0" distL="0" distR="0">
            <wp:extent cx="6458989" cy="9352686"/>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再現★ネットの事件簿(リベンジポルノ)short_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7927" cy="9351148"/>
                    </a:xfrm>
                    <a:prstGeom prst="rect">
                      <a:avLst/>
                    </a:prstGeom>
                  </pic:spPr>
                </pic:pic>
              </a:graphicData>
            </a:graphic>
          </wp:inline>
        </w:drawing>
      </w:r>
    </w:p>
    <w:p w:rsidR="00C13FF9" w:rsidRPr="0098250A" w:rsidRDefault="00442A89" w:rsidP="0098250A">
      <w:pPr>
        <w:rPr>
          <w:rFonts w:ascii="HG丸ｺﾞｼｯｸM-PRO" w:eastAsia="HG丸ｺﾞｼｯｸM-PRO" w:hAnsi="HG丸ｺﾞｼｯｸM-PRO"/>
          <w:sz w:val="40"/>
        </w:rPr>
      </w:pPr>
      <w:r w:rsidRPr="0098250A">
        <w:rPr>
          <w:rFonts w:ascii="HG丸ｺﾞｼｯｸM-PRO" w:eastAsia="HG丸ｺﾞｼｯｸM-PRO" w:hAnsi="HG丸ｺﾞｼｯｸM-PRO"/>
          <w:noProof/>
          <w:sz w:val="40"/>
          <w:szCs w:val="21"/>
        </w:rPr>
        <w:lastRenderedPageBreak/>
        <mc:AlternateContent>
          <mc:Choice Requires="wps">
            <w:drawing>
              <wp:anchor distT="0" distB="0" distL="114300" distR="114300" simplePos="0" relativeHeight="251659264" behindDoc="0" locked="0" layoutInCell="1" allowOverlap="1" wp14:anchorId="75E13967" wp14:editId="5C6425BE">
                <wp:simplePos x="0" y="0"/>
                <wp:positionH relativeFrom="column">
                  <wp:posOffset>11346815</wp:posOffset>
                </wp:positionH>
                <wp:positionV relativeFrom="paragraph">
                  <wp:posOffset>-41910</wp:posOffset>
                </wp:positionV>
                <wp:extent cx="135064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985"/>
                        </a:xfrm>
                        <a:prstGeom prst="rect">
                          <a:avLst/>
                        </a:prstGeom>
                        <a:noFill/>
                        <a:ln w="9525">
                          <a:noFill/>
                          <a:miter lim="800000"/>
                          <a:headEnd/>
                          <a:tailEnd/>
                        </a:ln>
                      </wps:spPr>
                      <wps:txbx>
                        <w:txbxContent>
                          <w:p w:rsidR="00C93295" w:rsidRDefault="00C93295">
                            <w:r>
                              <w:rPr>
                                <w:rFonts w:hint="eastAsia"/>
                              </w:rPr>
                              <w:t>キーワード（１）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5E13967" id="_x0000_s1030" type="#_x0000_t202" style="position:absolute;left:0;text-align:left;margin-left:893.45pt;margin-top:-3.3pt;width:106.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" filled="f" stroked="f">
                <v:textbox style="mso-fit-shape-to-text:t">
                  <w:txbxContent>
                    <w:p w:rsidR="00C93295" w:rsidRDefault="00C93295">
                      <w:r>
                        <w:rPr>
                          <w:rFonts w:hint="eastAsia"/>
                        </w:rPr>
                        <w:t>キーワード（１）</w:t>
                      </w:r>
                    </w:p>
                  </w:txbxContent>
                </v:textbox>
              </v:shape>
            </w:pict>
          </mc:Fallback>
        </mc:AlternateContent>
      </w:r>
      <w:r w:rsidR="00C13FF9" w:rsidRPr="0098250A">
        <w:rPr>
          <w:rFonts w:ascii="HG丸ｺﾞｼｯｸM-PRO" w:eastAsia="HG丸ｺﾞｼｯｸM-PRO" w:hAnsi="HG丸ｺﾞｼｯｸM-PRO" w:hint="eastAsia"/>
          <w:sz w:val="40"/>
        </w:rPr>
        <w:t>リベンジポルノ防止法</w:t>
      </w:r>
    </w:p>
    <w:p w:rsidR="00C13FF9" w:rsidRPr="0098250A" w:rsidRDefault="00C13FF9" w:rsidP="0098250A">
      <w:r w:rsidRPr="0098250A">
        <w:rPr>
          <w:rFonts w:hint="eastAsia"/>
        </w:rPr>
        <w:t>私事性的画像記録の提供等による被害の防止に関する法律</w:t>
      </w:r>
    </w:p>
    <w:p w:rsidR="00C13FF9" w:rsidRPr="0098250A" w:rsidRDefault="00C13FF9" w:rsidP="0098250A">
      <w:pPr>
        <w:rPr>
          <w:lang w:eastAsia="zh-CN"/>
        </w:rPr>
      </w:pPr>
      <w:r w:rsidRPr="0098250A">
        <w:rPr>
          <w:rFonts w:hint="eastAsia"/>
          <w:lang w:eastAsia="zh-CN"/>
        </w:rPr>
        <w:t>（平成二十六年十一月二十七日法律第百二十六号）</w:t>
      </w:r>
    </w:p>
    <w:p w:rsidR="00C13FF9" w:rsidRPr="0098250A" w:rsidRDefault="00C13FF9" w:rsidP="0098250A">
      <w:pPr>
        <w:rPr>
          <w:lang w:eastAsia="zh-CN"/>
        </w:rPr>
      </w:pPr>
    </w:p>
    <w:p w:rsidR="00C13FF9" w:rsidRPr="0098250A" w:rsidRDefault="00C13FF9" w:rsidP="0098250A">
      <w:r w:rsidRPr="0098250A">
        <w:rPr>
          <w:rFonts w:hint="eastAsia"/>
        </w:rPr>
        <w:t>（目的）</w:t>
      </w:r>
    </w:p>
    <w:p w:rsidR="00C13FF9" w:rsidRPr="0098250A" w:rsidRDefault="00C13FF9" w:rsidP="0098250A">
      <w:r w:rsidRPr="0098250A">
        <w:rPr>
          <w:rFonts w:hint="eastAsia"/>
        </w:rPr>
        <w:t>第一条</w:t>
      </w:r>
      <w:r w:rsidRPr="0098250A">
        <w:rPr>
          <w:rFonts w:hint="eastAsia"/>
        </w:rPr>
        <w:t xml:space="preserve"> </w:t>
      </w:r>
      <w:r w:rsidRPr="0098250A">
        <w:rPr>
          <w:rFonts w:hint="eastAsia"/>
        </w:rPr>
        <w:t xml:space="preserve">　この法律は、私事性的画像記録の提供等により私生活の平穏を侵害する行為を処罰するとともに、私事性的画像記録に係る情報の流通によって名誉又は私生活の平穏の侵害があった場合における特定電気通信役務提供者の損害賠償責任の制限及び発信者情報の開示に関する法律</w:t>
      </w:r>
      <w:r w:rsidRPr="0098250A">
        <w:rPr>
          <w:rFonts w:hint="eastAsia"/>
        </w:rPr>
        <w:t xml:space="preserve"> </w:t>
      </w:r>
      <w:r w:rsidRPr="0098250A">
        <w:rPr>
          <w:rFonts w:hint="eastAsia"/>
        </w:rPr>
        <w:t>（平成十三年法律第百三十七号）の特例及び当該提供等による被害者に対する支援体制の整備等について定めることにより、個人の名誉及び私生活の平穏の侵害による被害の発生又はその拡大を防止することを目的とする。</w:t>
      </w:r>
    </w:p>
    <w:p w:rsidR="00C13FF9" w:rsidRPr="0098250A" w:rsidRDefault="00C13FF9" w:rsidP="0098250A">
      <w:r w:rsidRPr="0098250A">
        <w:rPr>
          <w:rFonts w:hint="eastAsia"/>
        </w:rPr>
        <w:t>（定義）</w:t>
      </w:r>
    </w:p>
    <w:p w:rsidR="00C13FF9" w:rsidRPr="0098250A" w:rsidRDefault="00C13FF9" w:rsidP="0098250A">
      <w:r w:rsidRPr="0098250A">
        <w:rPr>
          <w:rFonts w:hint="eastAsia"/>
        </w:rPr>
        <w:t>第二条</w:t>
      </w:r>
      <w:r w:rsidRPr="0098250A">
        <w:rPr>
          <w:rFonts w:hint="eastAsia"/>
        </w:rPr>
        <w:t xml:space="preserve"> </w:t>
      </w:r>
      <w:r w:rsidRPr="0098250A">
        <w:rPr>
          <w:rFonts w:hint="eastAsia"/>
        </w:rPr>
        <w:t xml:space="preserve">　この法律において「私事性的画像記録」とは、次の各号のいずれかに掲げる人の姿態が撮影された画像（撮影の対象とされた者（以下「撮影対象者」という。）において、撮影をした者、撮影対象者及び撮影対象者から提供を受けた者以外の者（次条第一項において「第三者」という。）が閲覧することを認識した上で、任意に撮影を承諾し又は撮影をしたものを除く。次項において同じ。）に係る電磁的記録（電子的方式、磁気的方式その他人の知覚によっては認識することができない方式で作られる記録であって、電子計算機による情報処理の用に供されるものをいう。同項において同じ。）その他の記録をいう。</w:t>
      </w:r>
    </w:p>
    <w:p w:rsidR="00C13FF9" w:rsidRPr="0098250A" w:rsidRDefault="00C13FF9" w:rsidP="0098250A">
      <w:r w:rsidRPr="0098250A">
        <w:rPr>
          <w:rFonts w:hint="eastAsia"/>
        </w:rPr>
        <w:t>一</w:t>
      </w:r>
      <w:r w:rsidRPr="0098250A">
        <w:rPr>
          <w:rFonts w:hint="eastAsia"/>
        </w:rPr>
        <w:t xml:space="preserve"> </w:t>
      </w:r>
      <w:r w:rsidRPr="0098250A">
        <w:rPr>
          <w:rFonts w:hint="eastAsia"/>
        </w:rPr>
        <w:t xml:space="preserve">　性交又は性交類似行為に係る人の姿態</w:t>
      </w:r>
    </w:p>
    <w:p w:rsidR="00C13FF9" w:rsidRPr="0098250A" w:rsidRDefault="00C13FF9" w:rsidP="0098250A">
      <w:r w:rsidRPr="0098250A">
        <w:rPr>
          <w:rFonts w:hint="eastAsia"/>
        </w:rPr>
        <w:t>二</w:t>
      </w:r>
      <w:r w:rsidRPr="0098250A">
        <w:rPr>
          <w:rFonts w:hint="eastAsia"/>
        </w:rPr>
        <w:t xml:space="preserve"> </w:t>
      </w:r>
      <w:r w:rsidRPr="0098250A">
        <w:rPr>
          <w:rFonts w:hint="eastAsia"/>
        </w:rPr>
        <w:t xml:space="preserve">　他人が人の性器等（性器、肛門又は乳首をいう。以下この号及び次号において同じ。）を触る行為又は人が他人の性器等を触る行為に係る人の姿態であって性欲を興奮させ又は刺激するもの</w:t>
      </w:r>
    </w:p>
    <w:p w:rsidR="00C13FF9" w:rsidRPr="0098250A" w:rsidRDefault="00C13FF9" w:rsidP="0098250A">
      <w:r w:rsidRPr="0098250A">
        <w:rPr>
          <w:rFonts w:hint="eastAsia"/>
        </w:rPr>
        <w:t>三</w:t>
      </w:r>
      <w:r w:rsidRPr="0098250A">
        <w:rPr>
          <w:rFonts w:hint="eastAsia"/>
        </w:rPr>
        <w:t xml:space="preserve"> </w:t>
      </w:r>
      <w:r w:rsidRPr="0098250A">
        <w:rPr>
          <w:rFonts w:hint="eastAsia"/>
        </w:rPr>
        <w:t xml:space="preserve">　衣服の全部又は一部を着けない人の姿態であって、殊更に人の性的な部位（性器等若しくはその周辺部、臀部又は胸部をいう。）が露出され又は強調されているものであり、かつ、性欲を興奮させ又は刺激するもの</w:t>
      </w:r>
    </w:p>
    <w:p w:rsidR="00C13FF9" w:rsidRPr="0098250A" w:rsidRDefault="00C13FF9" w:rsidP="0098250A">
      <w:r w:rsidRPr="0098250A">
        <w:rPr>
          <w:rFonts w:hint="eastAsia"/>
        </w:rPr>
        <w:t>２</w:t>
      </w:r>
      <w:r w:rsidRPr="0098250A">
        <w:rPr>
          <w:rFonts w:hint="eastAsia"/>
        </w:rPr>
        <w:t xml:space="preserve"> </w:t>
      </w:r>
      <w:r w:rsidRPr="0098250A">
        <w:rPr>
          <w:rFonts w:hint="eastAsia"/>
        </w:rPr>
        <w:t xml:space="preserve">　この法律において「私事性的画像記録物」とは、写真、電磁的記録に係る記録媒体その他の物であって、前項各号のいずれかに掲げる人の姿態が撮影された画像を記録したものをいう。</w:t>
      </w:r>
    </w:p>
    <w:p w:rsidR="00C13FF9" w:rsidRPr="0098250A" w:rsidRDefault="00C13FF9" w:rsidP="0098250A">
      <w:pPr>
        <w:rPr>
          <w:lang w:eastAsia="zh-CN"/>
        </w:rPr>
      </w:pPr>
      <w:r w:rsidRPr="0098250A">
        <w:rPr>
          <w:rFonts w:hint="eastAsia"/>
          <w:lang w:eastAsia="zh-CN"/>
        </w:rPr>
        <w:t>（私事性的画像記録提供等）</w:t>
      </w:r>
    </w:p>
    <w:p w:rsidR="00C13FF9" w:rsidRPr="0098250A" w:rsidRDefault="00C13FF9" w:rsidP="0098250A">
      <w:r w:rsidRPr="0098250A">
        <w:rPr>
          <w:rFonts w:hint="eastAsia"/>
        </w:rPr>
        <w:t>第三条</w:t>
      </w:r>
      <w:r w:rsidRPr="0098250A">
        <w:rPr>
          <w:rFonts w:hint="eastAsia"/>
        </w:rPr>
        <w:t xml:space="preserve"> </w:t>
      </w:r>
      <w:r w:rsidRPr="0098250A">
        <w:rPr>
          <w:rFonts w:hint="eastAsia"/>
        </w:rPr>
        <w:t xml:space="preserve">　第三者が撮影対象者を特定することができる方法で、電気通信回線を通じて私事性的画像記録を不特定又は多数の者に提供した者は、三年以下の懲役又は五十万円以下の罰金に処する。</w:t>
      </w:r>
    </w:p>
    <w:p w:rsidR="00C13FF9" w:rsidRPr="0098250A" w:rsidRDefault="00C13FF9" w:rsidP="0098250A">
      <w:r w:rsidRPr="0098250A">
        <w:rPr>
          <w:rFonts w:hint="eastAsia"/>
        </w:rPr>
        <w:t>２</w:t>
      </w:r>
      <w:r w:rsidRPr="0098250A">
        <w:rPr>
          <w:rFonts w:hint="eastAsia"/>
        </w:rPr>
        <w:t xml:space="preserve"> </w:t>
      </w:r>
      <w:r w:rsidRPr="0098250A">
        <w:rPr>
          <w:rFonts w:hint="eastAsia"/>
        </w:rPr>
        <w:t xml:space="preserve">　前項の方法で、私事性的画像記録物を不特定若しくは多数の者に提供し、又は公然と陳列した者も、同項と同様とする。</w:t>
      </w:r>
    </w:p>
    <w:p w:rsidR="00C13FF9" w:rsidRPr="0098250A" w:rsidRDefault="00C13FF9" w:rsidP="0098250A">
      <w:r w:rsidRPr="0098250A">
        <w:rPr>
          <w:rFonts w:hint="eastAsia"/>
        </w:rPr>
        <w:t>３</w:t>
      </w:r>
      <w:r w:rsidRPr="0098250A">
        <w:rPr>
          <w:rFonts w:hint="eastAsia"/>
        </w:rPr>
        <w:t xml:space="preserve"> </w:t>
      </w:r>
      <w:r w:rsidRPr="0098250A">
        <w:rPr>
          <w:rFonts w:hint="eastAsia"/>
        </w:rPr>
        <w:t xml:space="preserve">　前二項の行為をさせる目的で、電気通信回線を通じて私事性的画像記録を提供し、又は私事性的画像記録物を提供した者は、一年以下の懲役又は三十万円以下の罰金に処する。</w:t>
      </w:r>
    </w:p>
    <w:p w:rsidR="00C13FF9" w:rsidRPr="0098250A" w:rsidRDefault="00C13FF9" w:rsidP="0098250A">
      <w:r w:rsidRPr="0098250A">
        <w:rPr>
          <w:rFonts w:hint="eastAsia"/>
        </w:rPr>
        <w:t>４</w:t>
      </w:r>
      <w:r w:rsidRPr="0098250A">
        <w:rPr>
          <w:rFonts w:hint="eastAsia"/>
        </w:rPr>
        <w:t xml:space="preserve"> </w:t>
      </w:r>
      <w:r w:rsidRPr="0098250A">
        <w:rPr>
          <w:rFonts w:hint="eastAsia"/>
        </w:rPr>
        <w:t xml:space="preserve">　前三項の罪は、告訴がなければ公訴を提起することができない。</w:t>
      </w:r>
    </w:p>
    <w:p w:rsidR="00C13FF9" w:rsidRPr="0098250A" w:rsidRDefault="00C13FF9" w:rsidP="0098250A">
      <w:r w:rsidRPr="0098250A">
        <w:rPr>
          <w:rFonts w:hint="eastAsia"/>
        </w:rPr>
        <w:t>５</w:t>
      </w:r>
      <w:r w:rsidRPr="0098250A">
        <w:rPr>
          <w:rFonts w:hint="eastAsia"/>
        </w:rPr>
        <w:t xml:space="preserve"> </w:t>
      </w:r>
      <w:r w:rsidRPr="0098250A">
        <w:rPr>
          <w:rFonts w:hint="eastAsia"/>
        </w:rPr>
        <w:t xml:space="preserve">　第一項から第三項までの罪は、刑法（明治四十年法律第四十五号）第三条の例に従う。</w:t>
      </w:r>
    </w:p>
    <w:p w:rsidR="00442A89" w:rsidRPr="0098250A" w:rsidRDefault="00442A89" w:rsidP="0098250A"/>
    <w:sectPr w:rsidR="00442A89" w:rsidRPr="0098250A" w:rsidSect="0098250A">
      <w:pgSz w:w="11907" w:h="16840"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77" w:rsidRDefault="00FC2677" w:rsidP="00F04365">
      <w:r>
        <w:separator/>
      </w:r>
    </w:p>
  </w:endnote>
  <w:endnote w:type="continuationSeparator" w:id="0">
    <w:p w:rsidR="00FC2677" w:rsidRDefault="00FC2677" w:rsidP="00F0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yamauchi_add">
    <w:panose1 w:val="00000000000000000000"/>
    <w:charset w:val="80"/>
    <w:family w:val="modern"/>
    <w:notTrueType/>
    <w:pitch w:val="variable"/>
    <w:sig w:usb0="800002CF" w:usb1="68C7FCFC"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926447"/>
      <w:docPartObj>
        <w:docPartGallery w:val="Page Numbers (Bottom of Page)"/>
        <w:docPartUnique/>
      </w:docPartObj>
    </w:sdtPr>
    <w:sdtEndPr/>
    <w:sdtContent>
      <w:p w:rsidR="000C22CD" w:rsidRDefault="000C22CD" w:rsidP="000C22CD">
        <w:pPr>
          <w:pStyle w:val="a9"/>
          <w:spacing w:line="200" w:lineRule="exact"/>
          <w:jc w:val="center"/>
        </w:pPr>
        <w:r>
          <w:fldChar w:fldCharType="begin"/>
        </w:r>
        <w:r>
          <w:instrText>PAGE   \* MERGEFORMAT</w:instrText>
        </w:r>
        <w:r>
          <w:fldChar w:fldCharType="separate"/>
        </w:r>
        <w:r w:rsidR="00BC7551" w:rsidRPr="00BC7551">
          <w:rPr>
            <w:noProof/>
            <w:lang w:val="ja-JP"/>
          </w:rPr>
          <w:t>4</w:t>
        </w:r>
        <w:r>
          <w:fldChar w:fldCharType="end"/>
        </w:r>
      </w:p>
    </w:sdtContent>
  </w:sdt>
  <w:p w:rsidR="000C22CD" w:rsidRDefault="000C22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77" w:rsidRDefault="00FC2677" w:rsidP="00F04365">
      <w:r>
        <w:separator/>
      </w:r>
    </w:p>
  </w:footnote>
  <w:footnote w:type="continuationSeparator" w:id="0">
    <w:p w:rsidR="00FC2677" w:rsidRDefault="00FC2677" w:rsidP="00F04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F46"/>
    <w:multiLevelType w:val="hybridMultilevel"/>
    <w:tmpl w:val="618E0DFC"/>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C990969"/>
    <w:multiLevelType w:val="hybridMultilevel"/>
    <w:tmpl w:val="456C8F2C"/>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2142C01"/>
    <w:multiLevelType w:val="hybridMultilevel"/>
    <w:tmpl w:val="BF34C8F0"/>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AB42D52"/>
    <w:multiLevelType w:val="hybridMultilevel"/>
    <w:tmpl w:val="E0BC2C82"/>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CC14029"/>
    <w:multiLevelType w:val="hybridMultilevel"/>
    <w:tmpl w:val="920C3EF2"/>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E362658"/>
    <w:multiLevelType w:val="hybridMultilevel"/>
    <w:tmpl w:val="8C0E94EA"/>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6F7103F"/>
    <w:multiLevelType w:val="hybridMultilevel"/>
    <w:tmpl w:val="FDDEB846"/>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3C12297"/>
    <w:multiLevelType w:val="hybridMultilevel"/>
    <w:tmpl w:val="9E58468E"/>
    <w:lvl w:ilvl="0" w:tplc="3BBC1B36">
      <w:start w:val="1"/>
      <w:numFmt w:val="decimal"/>
      <w:lvlText w:val="%1"/>
      <w:lvlJc w:val="left"/>
      <w:pPr>
        <w:ind w:left="420" w:hanging="420"/>
      </w:pPr>
      <w:rPr>
        <w:rFonts w:hint="eastAsia"/>
      </w:rPr>
    </w:lvl>
    <w:lvl w:ilvl="1" w:tplc="450C529A">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76860B9"/>
    <w:multiLevelType w:val="hybridMultilevel"/>
    <w:tmpl w:val="A85EC4B2"/>
    <w:lvl w:ilvl="0" w:tplc="FC82C456">
      <w:start w:val="1"/>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A808E3"/>
    <w:multiLevelType w:val="hybridMultilevel"/>
    <w:tmpl w:val="A9000EE6"/>
    <w:lvl w:ilvl="0" w:tplc="71CAF4A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65C6E73"/>
    <w:multiLevelType w:val="hybridMultilevel"/>
    <w:tmpl w:val="F20409D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9C5433C"/>
    <w:multiLevelType w:val="hybridMultilevel"/>
    <w:tmpl w:val="2B40C5D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EA00D45"/>
    <w:multiLevelType w:val="hybridMultilevel"/>
    <w:tmpl w:val="67A6D67A"/>
    <w:lvl w:ilvl="0" w:tplc="88EA0C2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EA9779C"/>
    <w:multiLevelType w:val="hybridMultilevel"/>
    <w:tmpl w:val="FEC21564"/>
    <w:lvl w:ilvl="0" w:tplc="71CAF4A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F442960"/>
    <w:multiLevelType w:val="hybridMultilevel"/>
    <w:tmpl w:val="FBA8E406"/>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3AD6C8F"/>
    <w:multiLevelType w:val="hybridMultilevel"/>
    <w:tmpl w:val="F6547E38"/>
    <w:lvl w:ilvl="0" w:tplc="6DB2CD9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7C0206D"/>
    <w:multiLevelType w:val="hybridMultilevel"/>
    <w:tmpl w:val="7688C33E"/>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C306223"/>
    <w:multiLevelType w:val="hybridMultilevel"/>
    <w:tmpl w:val="2C32DA86"/>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EA45C1B"/>
    <w:multiLevelType w:val="hybridMultilevel"/>
    <w:tmpl w:val="F620E526"/>
    <w:lvl w:ilvl="0" w:tplc="71CAF4A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0117AB7"/>
    <w:multiLevelType w:val="hybridMultilevel"/>
    <w:tmpl w:val="2070B0D4"/>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E711142"/>
    <w:multiLevelType w:val="hybridMultilevel"/>
    <w:tmpl w:val="A718BB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7"/>
  </w:num>
  <w:num w:numId="3">
    <w:abstractNumId w:val="1"/>
  </w:num>
  <w:num w:numId="4">
    <w:abstractNumId w:val="11"/>
  </w:num>
  <w:num w:numId="5">
    <w:abstractNumId w:val="19"/>
  </w:num>
  <w:num w:numId="6">
    <w:abstractNumId w:val="14"/>
  </w:num>
  <w:num w:numId="7">
    <w:abstractNumId w:val="8"/>
  </w:num>
  <w:num w:numId="8">
    <w:abstractNumId w:val="15"/>
  </w:num>
  <w:num w:numId="9">
    <w:abstractNumId w:val="10"/>
  </w:num>
  <w:num w:numId="10">
    <w:abstractNumId w:val="4"/>
  </w:num>
  <w:num w:numId="11">
    <w:abstractNumId w:val="9"/>
  </w:num>
  <w:num w:numId="12">
    <w:abstractNumId w:val="13"/>
  </w:num>
  <w:num w:numId="13">
    <w:abstractNumId w:val="17"/>
  </w:num>
  <w:num w:numId="14">
    <w:abstractNumId w:val="0"/>
  </w:num>
  <w:num w:numId="15">
    <w:abstractNumId w:val="22"/>
  </w:num>
  <w:num w:numId="16">
    <w:abstractNumId w:val="18"/>
  </w:num>
  <w:num w:numId="17">
    <w:abstractNumId w:val="12"/>
  </w:num>
  <w:num w:numId="18">
    <w:abstractNumId w:val="20"/>
  </w:num>
  <w:num w:numId="19">
    <w:abstractNumId w:val="2"/>
  </w:num>
  <w:num w:numId="20">
    <w:abstractNumId w:val="6"/>
  </w:num>
  <w:num w:numId="21">
    <w:abstractNumId w:val="5"/>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12A60"/>
    <w:rsid w:val="00083345"/>
    <w:rsid w:val="000B7D75"/>
    <w:rsid w:val="000C22CD"/>
    <w:rsid w:val="00270811"/>
    <w:rsid w:val="0027564A"/>
    <w:rsid w:val="002D7AD2"/>
    <w:rsid w:val="002E6CD2"/>
    <w:rsid w:val="00442A89"/>
    <w:rsid w:val="00456C3A"/>
    <w:rsid w:val="004F4565"/>
    <w:rsid w:val="00572C5A"/>
    <w:rsid w:val="005B4E8D"/>
    <w:rsid w:val="00626A81"/>
    <w:rsid w:val="006462A9"/>
    <w:rsid w:val="006A2009"/>
    <w:rsid w:val="007E5638"/>
    <w:rsid w:val="008D3DE1"/>
    <w:rsid w:val="0098250A"/>
    <w:rsid w:val="009F2D67"/>
    <w:rsid w:val="00A816DC"/>
    <w:rsid w:val="00A86E29"/>
    <w:rsid w:val="00AC70C3"/>
    <w:rsid w:val="00BA5EBB"/>
    <w:rsid w:val="00BC7551"/>
    <w:rsid w:val="00C13FF9"/>
    <w:rsid w:val="00C93295"/>
    <w:rsid w:val="00D85F7D"/>
    <w:rsid w:val="00D91F4B"/>
    <w:rsid w:val="00DC5F5B"/>
    <w:rsid w:val="00DD158E"/>
    <w:rsid w:val="00E03E98"/>
    <w:rsid w:val="00E74F12"/>
    <w:rsid w:val="00F04365"/>
    <w:rsid w:val="00F069F9"/>
    <w:rsid w:val="00F075F5"/>
    <w:rsid w:val="00F51990"/>
    <w:rsid w:val="00FC2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F04365"/>
    <w:pPr>
      <w:tabs>
        <w:tab w:val="center" w:pos="4252"/>
        <w:tab w:val="right" w:pos="8504"/>
      </w:tabs>
      <w:snapToGrid w:val="0"/>
    </w:pPr>
  </w:style>
  <w:style w:type="character" w:customStyle="1" w:styleId="a8">
    <w:name w:val="ヘッダー (文字)"/>
    <w:basedOn w:val="a0"/>
    <w:link w:val="a7"/>
    <w:uiPriority w:val="99"/>
    <w:rsid w:val="00F04365"/>
  </w:style>
  <w:style w:type="paragraph" w:styleId="a9">
    <w:name w:val="footer"/>
    <w:basedOn w:val="a"/>
    <w:link w:val="aa"/>
    <w:uiPriority w:val="99"/>
    <w:unhideWhenUsed/>
    <w:rsid w:val="00F04365"/>
    <w:pPr>
      <w:tabs>
        <w:tab w:val="center" w:pos="4252"/>
        <w:tab w:val="right" w:pos="8504"/>
      </w:tabs>
      <w:snapToGrid w:val="0"/>
    </w:pPr>
  </w:style>
  <w:style w:type="character" w:customStyle="1" w:styleId="aa">
    <w:name w:val="フッター (文字)"/>
    <w:basedOn w:val="a0"/>
    <w:link w:val="a9"/>
    <w:uiPriority w:val="99"/>
    <w:rsid w:val="00F04365"/>
  </w:style>
  <w:style w:type="character" w:styleId="ab">
    <w:name w:val="Hyperlink"/>
    <w:basedOn w:val="a0"/>
    <w:uiPriority w:val="99"/>
    <w:unhideWhenUsed/>
    <w:rsid w:val="005B4E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F04365"/>
    <w:pPr>
      <w:tabs>
        <w:tab w:val="center" w:pos="4252"/>
        <w:tab w:val="right" w:pos="8504"/>
      </w:tabs>
      <w:snapToGrid w:val="0"/>
    </w:pPr>
  </w:style>
  <w:style w:type="character" w:customStyle="1" w:styleId="a8">
    <w:name w:val="ヘッダー (文字)"/>
    <w:basedOn w:val="a0"/>
    <w:link w:val="a7"/>
    <w:uiPriority w:val="99"/>
    <w:rsid w:val="00F04365"/>
  </w:style>
  <w:style w:type="paragraph" w:styleId="a9">
    <w:name w:val="footer"/>
    <w:basedOn w:val="a"/>
    <w:link w:val="aa"/>
    <w:uiPriority w:val="99"/>
    <w:unhideWhenUsed/>
    <w:rsid w:val="00F04365"/>
    <w:pPr>
      <w:tabs>
        <w:tab w:val="center" w:pos="4252"/>
        <w:tab w:val="right" w:pos="8504"/>
      </w:tabs>
      <w:snapToGrid w:val="0"/>
    </w:pPr>
  </w:style>
  <w:style w:type="character" w:customStyle="1" w:styleId="aa">
    <w:name w:val="フッター (文字)"/>
    <w:basedOn w:val="a0"/>
    <w:link w:val="a9"/>
    <w:uiPriority w:val="99"/>
    <w:rsid w:val="00F04365"/>
  </w:style>
  <w:style w:type="character" w:styleId="ab">
    <w:name w:val="Hyperlink"/>
    <w:basedOn w:val="a0"/>
    <w:uiPriority w:val="99"/>
    <w:unhideWhenUsed/>
    <w:rsid w:val="005B4E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mext.go.jp/a_menu/sports/ikusei/taisaku/1345380.htm"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A1134-05B1-41C7-83B1-26ED49A8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501</Words>
  <Characters>2859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chiaki</dc:creator>
  <cp:lastModifiedBy>chiaki</cp:lastModifiedBy>
  <cp:revision>6</cp:revision>
  <dcterms:created xsi:type="dcterms:W3CDTF">2015-07-13T08:30:00Z</dcterms:created>
  <dcterms:modified xsi:type="dcterms:W3CDTF">2015-07-18T04:37:00Z</dcterms:modified>
</cp:coreProperties>
</file>